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3E0" w:rsidRPr="004A37AB" w:rsidRDefault="008C3E38" w:rsidP="00DC234E">
      <w:pPr>
        <w:pStyle w:val="Titre2"/>
      </w:pPr>
      <w:bookmarkStart w:id="0" w:name="_GoBack"/>
      <w:bookmarkEnd w:id="0"/>
      <w:r w:rsidRPr="004A37AB">
        <w:t>ANIMATION AUTOUR DE L’EXPO ‘INVITATION AU VOYAGE’</w:t>
      </w:r>
    </w:p>
    <w:p w:rsidR="008C3E38" w:rsidRDefault="008C3E38" w:rsidP="008C3E38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Centre Multimédia Don Bosco </w:t>
      </w:r>
      <w:r w:rsidR="004A37AB">
        <w:rPr>
          <w:b/>
          <w:sz w:val="36"/>
          <w:szCs w:val="36"/>
          <w:u w:val="single"/>
        </w:rPr>
        <w:t xml:space="preserve">- bibliothèque - </w:t>
      </w:r>
      <w:r>
        <w:rPr>
          <w:b/>
          <w:sz w:val="36"/>
          <w:szCs w:val="36"/>
          <w:u w:val="single"/>
        </w:rPr>
        <w:t>octobre 2017</w:t>
      </w:r>
    </w:p>
    <w:p w:rsidR="008C3E38" w:rsidRPr="008C3E38" w:rsidRDefault="008C3E38" w:rsidP="008C3E38">
      <w:pPr>
        <w:jc w:val="center"/>
        <w:rPr>
          <w:b/>
          <w:sz w:val="16"/>
          <w:szCs w:val="16"/>
          <w:u w:val="single"/>
        </w:rPr>
      </w:pPr>
    </w:p>
    <w:p w:rsidR="00F96BF3" w:rsidRPr="008C3E38" w:rsidRDefault="00F96BF3" w:rsidP="008C3E38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8C3E38">
        <w:rPr>
          <w:b/>
          <w:sz w:val="24"/>
          <w:szCs w:val="24"/>
        </w:rPr>
        <w:t>Section et animateur</w:t>
      </w:r>
      <w:r w:rsidR="00C553B7" w:rsidRPr="008C3E38">
        <w:rPr>
          <w:b/>
          <w:sz w:val="24"/>
          <w:szCs w:val="24"/>
        </w:rPr>
        <w:t>(</w:t>
      </w:r>
      <w:r w:rsidRPr="008C3E38">
        <w:rPr>
          <w:b/>
          <w:sz w:val="24"/>
          <w:szCs w:val="24"/>
        </w:rPr>
        <w:t>s</w:t>
      </w:r>
      <w:r w:rsidR="00C553B7" w:rsidRPr="008C3E38">
        <w:rPr>
          <w:b/>
          <w:sz w:val="24"/>
          <w:szCs w:val="24"/>
        </w:rPr>
        <w:t xml:space="preserve">) </w:t>
      </w:r>
      <w:r w:rsidRPr="008C3E38">
        <w:rPr>
          <w:b/>
          <w:sz w:val="24"/>
          <w:szCs w:val="24"/>
        </w:rPr>
        <w:t>concerné</w:t>
      </w:r>
      <w:r w:rsidR="00C553B7" w:rsidRPr="008C3E38">
        <w:rPr>
          <w:b/>
          <w:sz w:val="24"/>
          <w:szCs w:val="24"/>
        </w:rPr>
        <w:t>(</w:t>
      </w:r>
      <w:r w:rsidRPr="008C3E38">
        <w:rPr>
          <w:b/>
          <w:sz w:val="24"/>
          <w:szCs w:val="24"/>
        </w:rPr>
        <w:t>s</w:t>
      </w:r>
      <w:r w:rsidR="00C553B7" w:rsidRPr="008C3E38">
        <w:rPr>
          <w:b/>
          <w:sz w:val="24"/>
          <w:szCs w:val="24"/>
        </w:rPr>
        <w:t>)</w:t>
      </w:r>
      <w:r w:rsidRPr="008C3E38">
        <w:rPr>
          <w:b/>
          <w:sz w:val="24"/>
          <w:szCs w:val="24"/>
        </w:rPr>
        <w:t xml:space="preserve"> : </w:t>
      </w:r>
      <w:r w:rsidR="00C13AED" w:rsidRPr="008C3E38">
        <w:rPr>
          <w:sz w:val="24"/>
          <w:szCs w:val="24"/>
        </w:rPr>
        <w:t>Adrien</w:t>
      </w:r>
      <w:r w:rsidR="00B233C7" w:rsidRPr="008C3E38">
        <w:rPr>
          <w:sz w:val="24"/>
          <w:szCs w:val="24"/>
        </w:rPr>
        <w:t xml:space="preserve"> IDCZAK (bibliothécaire)</w:t>
      </w:r>
      <w:r w:rsidR="00C13AED" w:rsidRPr="008C3E38">
        <w:rPr>
          <w:sz w:val="24"/>
          <w:szCs w:val="24"/>
        </w:rPr>
        <w:t xml:space="preserve"> et Marina</w:t>
      </w:r>
      <w:r w:rsidR="00B233C7" w:rsidRPr="008C3E38">
        <w:rPr>
          <w:sz w:val="24"/>
          <w:szCs w:val="24"/>
        </w:rPr>
        <w:t xml:space="preserve"> PULSONE (animatrice jeunesse) – section bibliothèque</w:t>
      </w:r>
    </w:p>
    <w:p w:rsidR="00F96BF3" w:rsidRDefault="00F96BF3" w:rsidP="00F96BF3">
      <w:pPr>
        <w:pStyle w:val="Paragraphedeliste"/>
        <w:rPr>
          <w:b/>
          <w:sz w:val="24"/>
          <w:szCs w:val="24"/>
        </w:rPr>
      </w:pPr>
    </w:p>
    <w:p w:rsidR="008C3E38" w:rsidRPr="008C3E38" w:rsidRDefault="00C13AED" w:rsidP="008C3E38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8C3E38">
        <w:rPr>
          <w:sz w:val="24"/>
          <w:szCs w:val="24"/>
        </w:rPr>
        <w:t>Exposition «Invitation au voyage» - Jeu de piste «La bande-dessinée perdue»</w:t>
      </w:r>
      <w:r w:rsidR="008C3E38" w:rsidRPr="008C3E38">
        <w:rPr>
          <w:sz w:val="24"/>
          <w:szCs w:val="24"/>
        </w:rPr>
        <w:t xml:space="preserve"> </w:t>
      </w:r>
    </w:p>
    <w:p w:rsidR="008C3E38" w:rsidRPr="008C3E38" w:rsidRDefault="008C3E38" w:rsidP="008C3E38">
      <w:pPr>
        <w:pStyle w:val="Paragraphedeliste"/>
        <w:rPr>
          <w:b/>
          <w:sz w:val="24"/>
          <w:szCs w:val="24"/>
        </w:rPr>
      </w:pPr>
    </w:p>
    <w:p w:rsidR="00174EAB" w:rsidRPr="008C3E38" w:rsidRDefault="00F303E0" w:rsidP="008C3E38">
      <w:pPr>
        <w:pStyle w:val="Paragraphedeliste"/>
        <w:ind w:left="708"/>
        <w:jc w:val="both"/>
        <w:rPr>
          <w:b/>
          <w:sz w:val="24"/>
          <w:szCs w:val="24"/>
        </w:rPr>
      </w:pPr>
      <w:r w:rsidRPr="008C3E38">
        <w:rPr>
          <w:b/>
          <w:sz w:val="24"/>
          <w:szCs w:val="24"/>
        </w:rPr>
        <w:t>Public visé et nombre de participants</w:t>
      </w:r>
      <w:r w:rsidR="00F96BF3" w:rsidRPr="008C3E38">
        <w:rPr>
          <w:b/>
          <w:sz w:val="24"/>
          <w:szCs w:val="24"/>
        </w:rPr>
        <w:t> :</w:t>
      </w:r>
      <w:r w:rsidR="004D5FEC" w:rsidRPr="008C3E38">
        <w:rPr>
          <w:b/>
          <w:sz w:val="24"/>
          <w:szCs w:val="24"/>
        </w:rPr>
        <w:t xml:space="preserve"> </w:t>
      </w:r>
      <w:r w:rsidR="004D5FEC" w:rsidRPr="008C3E38">
        <w:rPr>
          <w:sz w:val="24"/>
          <w:szCs w:val="24"/>
        </w:rPr>
        <w:t>public scolaire (8 à 12 ans) – école primaire</w:t>
      </w:r>
      <w:r w:rsidR="008C3E38">
        <w:rPr>
          <w:sz w:val="24"/>
          <w:szCs w:val="24"/>
        </w:rPr>
        <w:t xml:space="preserve"> </w:t>
      </w:r>
      <w:r w:rsidR="004D5FEC" w:rsidRPr="008C3E38">
        <w:rPr>
          <w:sz w:val="24"/>
          <w:szCs w:val="24"/>
        </w:rPr>
        <w:t xml:space="preserve"> de Hamoir - 20 participant</w:t>
      </w:r>
      <w:r w:rsidR="008C3E38">
        <w:rPr>
          <w:sz w:val="24"/>
          <w:szCs w:val="24"/>
        </w:rPr>
        <w:t>.e.</w:t>
      </w:r>
      <w:r w:rsidR="004D5FEC" w:rsidRPr="008C3E38">
        <w:rPr>
          <w:sz w:val="24"/>
          <w:szCs w:val="24"/>
        </w:rPr>
        <w:t>s</w:t>
      </w:r>
      <w:r w:rsidR="008C3E38" w:rsidRPr="008C3E38">
        <w:rPr>
          <w:sz w:val="24"/>
          <w:szCs w:val="24"/>
        </w:rPr>
        <w:t xml:space="preserve"> </w:t>
      </w:r>
    </w:p>
    <w:p w:rsidR="008C3E38" w:rsidRPr="008C3E38" w:rsidRDefault="008C3E38" w:rsidP="008C3E38">
      <w:pPr>
        <w:pStyle w:val="Paragraphedeliste"/>
        <w:ind w:left="708"/>
        <w:rPr>
          <w:b/>
          <w:sz w:val="24"/>
          <w:szCs w:val="24"/>
        </w:rPr>
      </w:pPr>
    </w:p>
    <w:p w:rsidR="00F303E0" w:rsidRDefault="00F303E0" w:rsidP="00F303E0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Description en une quinzaine de lignes des actions menées</w:t>
      </w:r>
      <w:r w:rsidR="00F96BF3">
        <w:rPr>
          <w:b/>
          <w:sz w:val="24"/>
          <w:szCs w:val="24"/>
        </w:rPr>
        <w:t> :</w:t>
      </w:r>
    </w:p>
    <w:p w:rsidR="004D5FEC" w:rsidRPr="004D5FEC" w:rsidRDefault="004D5FEC" w:rsidP="004D5FEC">
      <w:pPr>
        <w:pStyle w:val="Paragraphedeliste"/>
        <w:rPr>
          <w:b/>
          <w:sz w:val="24"/>
          <w:szCs w:val="24"/>
        </w:rPr>
      </w:pPr>
    </w:p>
    <w:p w:rsidR="004E6697" w:rsidRDefault="004D5FEC" w:rsidP="008C3E38">
      <w:pPr>
        <w:pStyle w:val="Paragraphedeliste"/>
        <w:jc w:val="both"/>
        <w:rPr>
          <w:b/>
          <w:sz w:val="24"/>
          <w:szCs w:val="24"/>
        </w:rPr>
      </w:pPr>
      <w:r w:rsidRPr="00E52A19">
        <w:rPr>
          <w:sz w:val="24"/>
          <w:szCs w:val="24"/>
        </w:rPr>
        <w:t>Dans le cadre de l’exposition «Invitation au voyage»</w:t>
      </w:r>
      <w:r w:rsidR="00973BEC">
        <w:rPr>
          <w:sz w:val="24"/>
          <w:szCs w:val="24"/>
        </w:rPr>
        <w:t xml:space="preserve"> (exposition créée par l’association On a marché sur la Bulle localisée à Amiens)</w:t>
      </w:r>
      <w:r w:rsidRPr="00E52A19">
        <w:rPr>
          <w:sz w:val="24"/>
          <w:szCs w:val="24"/>
        </w:rPr>
        <w:t xml:space="preserve"> exposée au Centre Multimédia Don Bosco en octobre 2017, </w:t>
      </w:r>
      <w:r w:rsidR="00B233C7" w:rsidRPr="00E52A19">
        <w:rPr>
          <w:sz w:val="24"/>
          <w:szCs w:val="24"/>
        </w:rPr>
        <w:t>un jeu de piste autour des mini-jeux des panneaux de l’exposition a été réalisé. Il s’agissait de retrouver une bande-dessinée (</w:t>
      </w:r>
      <w:r w:rsidR="00B233C7" w:rsidRPr="00B86A79">
        <w:rPr>
          <w:i/>
          <w:sz w:val="24"/>
          <w:szCs w:val="24"/>
        </w:rPr>
        <w:t>Chronokids</w:t>
      </w:r>
      <w:r w:rsidR="00973BEC">
        <w:rPr>
          <w:sz w:val="24"/>
          <w:szCs w:val="24"/>
        </w:rPr>
        <w:t xml:space="preserve">, </w:t>
      </w:r>
      <w:r w:rsidR="00B233C7" w:rsidRPr="00E52A19">
        <w:rPr>
          <w:sz w:val="24"/>
          <w:szCs w:val="24"/>
        </w:rPr>
        <w:t>tome 1</w:t>
      </w:r>
      <w:r w:rsidR="00973BEC">
        <w:rPr>
          <w:sz w:val="24"/>
          <w:szCs w:val="24"/>
        </w:rPr>
        <w:t xml:space="preserve"> de Vince et Zep</w:t>
      </w:r>
      <w:r w:rsidR="00B233C7" w:rsidRPr="00E52A19">
        <w:rPr>
          <w:sz w:val="24"/>
          <w:szCs w:val="24"/>
        </w:rPr>
        <w:t>) que les bibliothécaires ont malheureusement égarée dans la bibliothèque. Après une visite commentée des différents panneaux de l’exposition</w:t>
      </w:r>
      <w:r w:rsidR="00952141" w:rsidRPr="00E52A19">
        <w:rPr>
          <w:sz w:val="24"/>
          <w:szCs w:val="24"/>
        </w:rPr>
        <w:t xml:space="preserve"> et quelques explications sur la bande-dessinée (dossier pédagogique de l’exposition)</w:t>
      </w:r>
      <w:r w:rsidR="00B233C7" w:rsidRPr="00E52A19">
        <w:rPr>
          <w:sz w:val="24"/>
          <w:szCs w:val="24"/>
        </w:rPr>
        <w:t xml:space="preserve">, les élèves ont dû résoudre </w:t>
      </w:r>
      <w:r w:rsidR="00952141" w:rsidRPr="00E52A19">
        <w:rPr>
          <w:sz w:val="24"/>
          <w:szCs w:val="24"/>
        </w:rPr>
        <w:t>5 défis (voir dossier annexe «5 défi</w:t>
      </w:r>
      <w:r w:rsidR="008C3E38">
        <w:rPr>
          <w:sz w:val="24"/>
          <w:szCs w:val="24"/>
        </w:rPr>
        <w:t>s</w:t>
      </w:r>
      <w:r w:rsidR="00952141" w:rsidRPr="00E52A19">
        <w:rPr>
          <w:sz w:val="24"/>
          <w:szCs w:val="24"/>
        </w:rPr>
        <w:t>») afin de récupérer les pièces d’un puzzle formant un</w:t>
      </w:r>
      <w:r w:rsidR="008C3E38">
        <w:rPr>
          <w:sz w:val="24"/>
          <w:szCs w:val="24"/>
        </w:rPr>
        <w:t>e carte (voir document annexe «</w:t>
      </w:r>
      <w:r w:rsidR="00952141" w:rsidRPr="00E52A19">
        <w:rPr>
          <w:sz w:val="24"/>
          <w:szCs w:val="24"/>
        </w:rPr>
        <w:t>carte au trésor») qui montrait l’emplacement exact de la fameuse bande-dessinée.</w:t>
      </w:r>
      <w:r w:rsidR="004C1395">
        <w:rPr>
          <w:sz w:val="24"/>
          <w:szCs w:val="24"/>
        </w:rPr>
        <w:t xml:space="preserve"> Pour ces cinq obstacles, les élèves formaient deux équipes qui s’affrontaient, mais, pour pouvoir reconstituer le puzzle, ils ont été obligés d’unir leurs forces car chaque équipe </w:t>
      </w:r>
      <w:r w:rsidR="008C3E38">
        <w:rPr>
          <w:sz w:val="24"/>
          <w:szCs w:val="24"/>
        </w:rPr>
        <w:t xml:space="preserve">en </w:t>
      </w:r>
      <w:r w:rsidR="001549A8">
        <w:rPr>
          <w:sz w:val="24"/>
          <w:szCs w:val="24"/>
        </w:rPr>
        <w:t>possédait</w:t>
      </w:r>
      <w:r w:rsidR="004C1395">
        <w:rPr>
          <w:sz w:val="24"/>
          <w:szCs w:val="24"/>
        </w:rPr>
        <w:t xml:space="preserve"> des pièces.</w:t>
      </w:r>
      <w:r w:rsidR="00952141" w:rsidRPr="00E52A19">
        <w:rPr>
          <w:sz w:val="24"/>
          <w:szCs w:val="24"/>
        </w:rPr>
        <w:t xml:space="preserve"> </w:t>
      </w:r>
    </w:p>
    <w:p w:rsidR="00B86A79" w:rsidRDefault="00B86A79" w:rsidP="00C553B7">
      <w:pPr>
        <w:pStyle w:val="Paragraphedeliste"/>
        <w:rPr>
          <w:b/>
          <w:sz w:val="24"/>
          <w:szCs w:val="24"/>
        </w:rPr>
      </w:pPr>
    </w:p>
    <w:p w:rsidR="00F303E0" w:rsidRDefault="00F303E0" w:rsidP="00F303E0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Objectifs opérationnels à atteindre (pratiques, de terrain, si possible de quantifiés)</w:t>
      </w:r>
      <w:r w:rsidR="00F96BF3">
        <w:rPr>
          <w:b/>
          <w:sz w:val="24"/>
          <w:szCs w:val="24"/>
        </w:rPr>
        <w:t> :</w:t>
      </w:r>
    </w:p>
    <w:p w:rsidR="00E52A19" w:rsidRPr="004E6697" w:rsidRDefault="00973BEC" w:rsidP="004E6697">
      <w:pPr>
        <w:pStyle w:val="Paragraphedeliste"/>
        <w:numPr>
          <w:ilvl w:val="0"/>
          <w:numId w:val="6"/>
        </w:numPr>
        <w:rPr>
          <w:b/>
          <w:sz w:val="24"/>
          <w:szCs w:val="24"/>
        </w:rPr>
      </w:pPr>
      <w:r w:rsidRPr="004E6697">
        <w:rPr>
          <w:sz w:val="24"/>
          <w:szCs w:val="24"/>
        </w:rPr>
        <w:t>D</w:t>
      </w:r>
      <w:r w:rsidR="001D421B" w:rsidRPr="004E6697">
        <w:rPr>
          <w:sz w:val="24"/>
          <w:szCs w:val="24"/>
        </w:rPr>
        <w:t>écouvrir la bibliothèque et ce qu’elle propose comme ressources et services ;</w:t>
      </w:r>
    </w:p>
    <w:p w:rsidR="001D421B" w:rsidRPr="004E6697" w:rsidRDefault="001D421B" w:rsidP="004E6697">
      <w:pPr>
        <w:pStyle w:val="Paragraphedeliste"/>
        <w:numPr>
          <w:ilvl w:val="0"/>
          <w:numId w:val="6"/>
        </w:numPr>
        <w:rPr>
          <w:b/>
          <w:sz w:val="24"/>
          <w:szCs w:val="24"/>
        </w:rPr>
      </w:pPr>
      <w:r w:rsidRPr="004E6697">
        <w:rPr>
          <w:sz w:val="24"/>
          <w:szCs w:val="24"/>
        </w:rPr>
        <w:t>Sensibiliser le public scolaire à l’aspect ludique de la bibliothèque ;</w:t>
      </w:r>
    </w:p>
    <w:p w:rsidR="00D07218" w:rsidRPr="008C3E38" w:rsidRDefault="001D421B" w:rsidP="00D07218">
      <w:pPr>
        <w:pStyle w:val="Paragraphedeliste"/>
        <w:numPr>
          <w:ilvl w:val="0"/>
          <w:numId w:val="6"/>
        </w:numPr>
        <w:rPr>
          <w:b/>
          <w:sz w:val="24"/>
          <w:szCs w:val="24"/>
        </w:rPr>
      </w:pPr>
      <w:r w:rsidRPr="008C3E38">
        <w:rPr>
          <w:sz w:val="24"/>
          <w:szCs w:val="24"/>
        </w:rPr>
        <w:t>Apprendre aux élèves quelques notions de base sur la bande-dessinée.</w:t>
      </w:r>
      <w:r w:rsidR="008C3E38" w:rsidRPr="008C3E38">
        <w:rPr>
          <w:sz w:val="24"/>
          <w:szCs w:val="24"/>
        </w:rPr>
        <w:t xml:space="preserve"> </w:t>
      </w:r>
    </w:p>
    <w:p w:rsidR="008C3E38" w:rsidRPr="008C3E38" w:rsidRDefault="008C3E38" w:rsidP="008C3E38">
      <w:pPr>
        <w:pStyle w:val="Paragraphedeliste"/>
        <w:rPr>
          <w:b/>
          <w:sz w:val="24"/>
          <w:szCs w:val="24"/>
        </w:rPr>
      </w:pPr>
    </w:p>
    <w:p w:rsidR="00C553B7" w:rsidRDefault="00F303E0" w:rsidP="00F96BF3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Méthode</w:t>
      </w:r>
      <w:r w:rsidR="00F96BF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et supports utilisés (+ personnes ou associations ressources)</w:t>
      </w:r>
      <w:r w:rsidR="00F96BF3">
        <w:rPr>
          <w:b/>
          <w:sz w:val="24"/>
          <w:szCs w:val="24"/>
        </w:rPr>
        <w:t> :</w:t>
      </w:r>
    </w:p>
    <w:p w:rsidR="001D421B" w:rsidRDefault="001D421B" w:rsidP="001D421B">
      <w:pPr>
        <w:pStyle w:val="Paragraphedeliste"/>
        <w:rPr>
          <w:b/>
          <w:sz w:val="24"/>
          <w:szCs w:val="24"/>
        </w:rPr>
      </w:pPr>
      <w:r>
        <w:rPr>
          <w:b/>
          <w:sz w:val="24"/>
          <w:szCs w:val="24"/>
        </w:rPr>
        <w:t>En ce qui concerne les supports utilisés :</w:t>
      </w:r>
    </w:p>
    <w:p w:rsidR="001D421B" w:rsidRPr="004E6697" w:rsidRDefault="001D421B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Panneaux de l’exposition «Invitation au voyage»</w:t>
      </w:r>
      <w:r w:rsidR="00973BEC" w:rsidRPr="004E6697">
        <w:rPr>
          <w:sz w:val="24"/>
          <w:szCs w:val="24"/>
        </w:rPr>
        <w:t> ;</w:t>
      </w:r>
    </w:p>
    <w:p w:rsidR="001D421B" w:rsidRPr="004E6697" w:rsidRDefault="00973BEC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Dossiers Office Word «5 défis» (jeux repris, pour la plupart, des panneaux de l’exposition) ;</w:t>
      </w:r>
    </w:p>
    <w:p w:rsidR="00973BEC" w:rsidRPr="004E6697" w:rsidRDefault="00973BEC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Document «Carte au trésor» ;</w:t>
      </w:r>
    </w:p>
    <w:p w:rsidR="00973BEC" w:rsidRPr="004E6697" w:rsidRDefault="00973BEC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Dossier pédagogique de l’exposition ;</w:t>
      </w:r>
    </w:p>
    <w:p w:rsidR="00973BEC" w:rsidRDefault="00973BEC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 xml:space="preserve">Bande dessinée </w:t>
      </w:r>
      <w:r w:rsidRPr="004E6697">
        <w:rPr>
          <w:i/>
          <w:sz w:val="24"/>
          <w:szCs w:val="24"/>
        </w:rPr>
        <w:t>Chronokids</w:t>
      </w:r>
      <w:r w:rsidRPr="004E6697">
        <w:rPr>
          <w:sz w:val="24"/>
          <w:szCs w:val="24"/>
        </w:rPr>
        <w:t>, tome 1 de Vince et Zep.</w:t>
      </w:r>
    </w:p>
    <w:p w:rsidR="008C3E38" w:rsidRPr="004E6697" w:rsidRDefault="008C3E38" w:rsidP="008C3E38">
      <w:pPr>
        <w:pStyle w:val="Paragraphedeliste"/>
        <w:rPr>
          <w:sz w:val="24"/>
          <w:szCs w:val="24"/>
        </w:rPr>
      </w:pPr>
    </w:p>
    <w:p w:rsidR="00973BEC" w:rsidRPr="00973BEC" w:rsidRDefault="00973BEC" w:rsidP="00973BEC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Méthode utilisée :</w:t>
      </w:r>
    </w:p>
    <w:p w:rsidR="00973BEC" w:rsidRPr="004E6697" w:rsidRDefault="00973BEC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Principes de base d’un jeu de piste (trouver un objet précieux, obstacles à surmonter et carte au trésor à reconstituer).</w:t>
      </w:r>
    </w:p>
    <w:p w:rsidR="00973BEC" w:rsidRPr="00973BEC" w:rsidRDefault="00973BEC" w:rsidP="00973BEC">
      <w:pPr>
        <w:pStyle w:val="Paragraphedeliste"/>
        <w:ind w:left="1080"/>
        <w:rPr>
          <w:b/>
          <w:sz w:val="24"/>
          <w:szCs w:val="24"/>
        </w:rPr>
      </w:pPr>
    </w:p>
    <w:p w:rsidR="004C1395" w:rsidRPr="004C1395" w:rsidRDefault="008C3E38" w:rsidP="004C1395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É</w:t>
      </w:r>
      <w:r w:rsidR="00F303E0">
        <w:rPr>
          <w:b/>
          <w:sz w:val="24"/>
          <w:szCs w:val="24"/>
        </w:rPr>
        <w:t>valuation qualitative et quantitative</w:t>
      </w:r>
      <w:r w:rsidR="00F96BF3">
        <w:rPr>
          <w:b/>
          <w:sz w:val="24"/>
          <w:szCs w:val="24"/>
        </w:rPr>
        <w:t> </w:t>
      </w:r>
      <w:r w:rsidR="00C553B7">
        <w:rPr>
          <w:b/>
          <w:sz w:val="24"/>
          <w:szCs w:val="24"/>
        </w:rPr>
        <w:t xml:space="preserve">(équipe + participants) </w:t>
      </w:r>
      <w:r w:rsidR="00F96BF3">
        <w:rPr>
          <w:b/>
          <w:sz w:val="24"/>
          <w:szCs w:val="24"/>
        </w:rPr>
        <w:t>:</w:t>
      </w:r>
    </w:p>
    <w:p w:rsidR="004C1395" w:rsidRPr="004E6697" w:rsidRDefault="004C1395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Détente des élèves après les explications très théoriques lors de la visite de l’exposition ;</w:t>
      </w:r>
    </w:p>
    <w:p w:rsidR="004C1395" w:rsidRPr="004E6697" w:rsidRDefault="004C1395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Découverte ludique de la bibliothèque et de ce qu’elle propose ;</w:t>
      </w:r>
    </w:p>
    <w:p w:rsidR="004C1395" w:rsidRPr="004E6697" w:rsidRDefault="004C1395" w:rsidP="004E6697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4E6697">
        <w:rPr>
          <w:sz w:val="24"/>
          <w:szCs w:val="24"/>
        </w:rPr>
        <w:t>Bonne mise en situation du jeu de piste car les élèves y ont directement accroché ;</w:t>
      </w:r>
    </w:p>
    <w:p w:rsidR="004C1395" w:rsidRDefault="004C1395" w:rsidP="008C3E38">
      <w:pPr>
        <w:pStyle w:val="Paragraphedeliste"/>
        <w:numPr>
          <w:ilvl w:val="0"/>
          <w:numId w:val="7"/>
        </w:numPr>
        <w:jc w:val="both"/>
        <w:rPr>
          <w:sz w:val="24"/>
          <w:szCs w:val="24"/>
        </w:rPr>
      </w:pPr>
      <w:r w:rsidRPr="004E6697">
        <w:rPr>
          <w:sz w:val="24"/>
          <w:szCs w:val="24"/>
        </w:rPr>
        <w:t>Aucun élève ne s’</w:t>
      </w:r>
      <w:r w:rsidR="00702A51" w:rsidRPr="004E6697">
        <w:rPr>
          <w:sz w:val="24"/>
          <w:szCs w:val="24"/>
        </w:rPr>
        <w:t>est senti exclu grâce au fait de réunir les deux équipes en une seule lors de la reconstitution du puzzle. Ainsi, il  ne pouvait pas y avoir de perdants.</w:t>
      </w:r>
    </w:p>
    <w:p w:rsidR="004E6697" w:rsidRPr="004E6697" w:rsidRDefault="004E6697" w:rsidP="004E6697">
      <w:pPr>
        <w:pStyle w:val="Paragraphedeliste"/>
        <w:rPr>
          <w:sz w:val="24"/>
          <w:szCs w:val="24"/>
        </w:rPr>
      </w:pPr>
    </w:p>
    <w:p w:rsidR="00885AE0" w:rsidRDefault="00885AE0" w:rsidP="00F303E0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Perspectives dégagées et changements impliqués (réorientations éventuelles)</w:t>
      </w:r>
      <w:r w:rsidR="00F96BF3">
        <w:rPr>
          <w:b/>
          <w:sz w:val="24"/>
          <w:szCs w:val="24"/>
        </w:rPr>
        <w:t> :</w:t>
      </w:r>
    </w:p>
    <w:p w:rsidR="00702A51" w:rsidRPr="004E6697" w:rsidRDefault="00702A51" w:rsidP="004E6697">
      <w:pPr>
        <w:pStyle w:val="Paragraphedeliste"/>
        <w:numPr>
          <w:ilvl w:val="0"/>
          <w:numId w:val="8"/>
        </w:numPr>
        <w:rPr>
          <w:b/>
          <w:sz w:val="24"/>
          <w:szCs w:val="24"/>
        </w:rPr>
      </w:pPr>
      <w:r w:rsidRPr="004E6697">
        <w:rPr>
          <w:sz w:val="24"/>
          <w:szCs w:val="24"/>
        </w:rPr>
        <w:t>Créer plus de liens entre le jeu et l’exposition éventuelle afin de permettre une application directe des connaissances acquises ;</w:t>
      </w:r>
    </w:p>
    <w:p w:rsidR="00F96BF3" w:rsidRPr="008C3E38" w:rsidRDefault="00702A51" w:rsidP="00F96BF3">
      <w:pPr>
        <w:pStyle w:val="Paragraphedeliste"/>
        <w:numPr>
          <w:ilvl w:val="0"/>
          <w:numId w:val="8"/>
        </w:numPr>
        <w:rPr>
          <w:b/>
          <w:sz w:val="24"/>
          <w:szCs w:val="24"/>
        </w:rPr>
      </w:pPr>
      <w:r w:rsidRPr="004E6697">
        <w:rPr>
          <w:sz w:val="24"/>
          <w:szCs w:val="24"/>
        </w:rPr>
        <w:t>Créer plus de liens entre le jeu et la bibliothèque afin de promouvoir cette dernière et les ressources qu’elle propose.</w:t>
      </w:r>
    </w:p>
    <w:p w:rsidR="008C3E38" w:rsidRPr="008C3E38" w:rsidRDefault="008C3E38" w:rsidP="008C3E38">
      <w:pPr>
        <w:pStyle w:val="Paragraphedeliste"/>
        <w:rPr>
          <w:b/>
          <w:sz w:val="24"/>
          <w:szCs w:val="2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8C3E38" w:rsidRDefault="008C3E38" w:rsidP="000B0DCF">
      <w:pPr>
        <w:jc w:val="center"/>
        <w:rPr>
          <w:b/>
          <w:sz w:val="44"/>
          <w:szCs w:val="44"/>
        </w:rPr>
      </w:pPr>
    </w:p>
    <w:p w:rsidR="000B0DCF" w:rsidRDefault="000B0DCF" w:rsidP="000B0DCF">
      <w:pPr>
        <w:jc w:val="center"/>
        <w:rPr>
          <w:b/>
          <w:sz w:val="44"/>
          <w:szCs w:val="44"/>
        </w:rPr>
      </w:pPr>
      <w:r w:rsidRPr="000B0DCF">
        <w:rPr>
          <w:b/>
          <w:sz w:val="44"/>
          <w:szCs w:val="44"/>
        </w:rPr>
        <w:t>ANNEXES</w:t>
      </w:r>
    </w:p>
    <w:p w:rsidR="000B0DCF" w:rsidRDefault="000B0DCF" w:rsidP="000B0DCF">
      <w:pPr>
        <w:rPr>
          <w:sz w:val="24"/>
          <w:szCs w:val="24"/>
        </w:rPr>
      </w:pPr>
      <w:r>
        <w:rPr>
          <w:sz w:val="24"/>
          <w:szCs w:val="24"/>
        </w:rPr>
        <w:t>Annexe 1 – Les 5 défis</w:t>
      </w:r>
    </w:p>
    <w:p w:rsidR="00190E7D" w:rsidRDefault="00190E7D" w:rsidP="000B0DCF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35560</wp:posOffset>
            </wp:positionV>
            <wp:extent cx="4128447" cy="5591175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11366" r="38493" b="4105"/>
                    <a:stretch/>
                  </pic:blipFill>
                  <pic:spPr bwMode="auto">
                    <a:xfrm>
                      <a:off x="0" y="0"/>
                      <a:ext cx="4128447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E7D" w:rsidRDefault="00190E7D" w:rsidP="00190E7D">
      <w:pPr>
        <w:tabs>
          <w:tab w:val="left" w:pos="1320"/>
        </w:tabs>
        <w:rPr>
          <w:sz w:val="24"/>
          <w:szCs w:val="24"/>
        </w:rPr>
      </w:pPr>
      <w:r>
        <w:rPr>
          <w:sz w:val="24"/>
          <w:szCs w:val="24"/>
        </w:rPr>
        <w:tab/>
        <w:t>Défi 1</w:t>
      </w: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0B0DCF" w:rsidRDefault="000B0DCF" w:rsidP="00190E7D">
      <w:pPr>
        <w:ind w:firstLine="708"/>
        <w:rPr>
          <w:sz w:val="24"/>
          <w:szCs w:val="24"/>
        </w:rPr>
      </w:pPr>
    </w:p>
    <w:p w:rsidR="00190E7D" w:rsidRDefault="00190E7D" w:rsidP="00190E7D">
      <w:pPr>
        <w:ind w:firstLine="708"/>
        <w:rPr>
          <w:sz w:val="24"/>
          <w:szCs w:val="24"/>
        </w:rPr>
      </w:pPr>
    </w:p>
    <w:p w:rsidR="00190E7D" w:rsidRDefault="00190E7D" w:rsidP="00190E7D">
      <w:pPr>
        <w:ind w:firstLine="708"/>
        <w:rPr>
          <w:sz w:val="24"/>
          <w:szCs w:val="24"/>
        </w:rPr>
      </w:pPr>
    </w:p>
    <w:p w:rsidR="00190E7D" w:rsidRDefault="00190E7D" w:rsidP="00190E7D">
      <w:pPr>
        <w:ind w:firstLine="708"/>
        <w:rPr>
          <w:sz w:val="24"/>
          <w:szCs w:val="24"/>
        </w:rPr>
      </w:pPr>
    </w:p>
    <w:p w:rsidR="00190E7D" w:rsidRDefault="00190E7D" w:rsidP="00190E7D">
      <w:pPr>
        <w:ind w:firstLine="708"/>
        <w:rPr>
          <w:sz w:val="24"/>
          <w:szCs w:val="24"/>
        </w:rPr>
      </w:pPr>
    </w:p>
    <w:p w:rsidR="00190E7D" w:rsidRDefault="00190E7D" w:rsidP="00190E7D">
      <w:pPr>
        <w:ind w:firstLine="708"/>
        <w:rPr>
          <w:sz w:val="24"/>
          <w:szCs w:val="24"/>
        </w:rPr>
      </w:pPr>
    </w:p>
    <w:p w:rsidR="00190E7D" w:rsidRDefault="00190E7D" w:rsidP="00190E7D">
      <w:pPr>
        <w:ind w:firstLine="708"/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tabs>
          <w:tab w:val="left" w:pos="17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90E7D" w:rsidRDefault="00190E7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90E7D" w:rsidRDefault="00190E7D" w:rsidP="00190E7D">
      <w:pPr>
        <w:tabs>
          <w:tab w:val="left" w:pos="1710"/>
        </w:tabs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500380</wp:posOffset>
            </wp:positionV>
            <wp:extent cx="5876925" cy="4565293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386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1" b="1014"/>
                    <a:stretch/>
                  </pic:blipFill>
                  <pic:spPr bwMode="auto">
                    <a:xfrm>
                      <a:off x="0" y="0"/>
                      <a:ext cx="5876925" cy="456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Défi 2</w:t>
      </w: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90E7D" w:rsidRDefault="00190E7D" w:rsidP="00190E7D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538480</wp:posOffset>
            </wp:positionV>
            <wp:extent cx="4773930" cy="4309110"/>
            <wp:effectExtent l="381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38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t="265"/>
                    <a:stretch/>
                  </pic:blipFill>
                  <pic:spPr bwMode="auto">
                    <a:xfrm rot="5400000">
                      <a:off x="0" y="0"/>
                      <a:ext cx="4773930" cy="430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Défi 3</w:t>
      </w: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P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 w:rsidP="00190E7D">
      <w:pPr>
        <w:rPr>
          <w:sz w:val="24"/>
          <w:szCs w:val="24"/>
        </w:rPr>
      </w:pPr>
    </w:p>
    <w:p w:rsidR="00190E7D" w:rsidRDefault="00190E7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90E7D" w:rsidRDefault="00B00CF7" w:rsidP="00190E7D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5344231" cy="5543550"/>
            <wp:effectExtent l="0" t="0" r="889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386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t="-440" r="12037" b="2336"/>
                    <a:stretch/>
                  </pic:blipFill>
                  <pic:spPr bwMode="auto">
                    <a:xfrm>
                      <a:off x="0" y="0"/>
                      <a:ext cx="5344231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E7D">
        <w:rPr>
          <w:sz w:val="24"/>
          <w:szCs w:val="24"/>
        </w:rPr>
        <w:t>Défi 4</w:t>
      </w:r>
    </w:p>
    <w:p w:rsidR="00B00CF7" w:rsidRDefault="00B00CF7" w:rsidP="00190E7D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B00CF7" w:rsidRPr="00B00CF7" w:rsidRDefault="00B00CF7" w:rsidP="00B00CF7">
      <w:pPr>
        <w:rPr>
          <w:sz w:val="24"/>
          <w:szCs w:val="24"/>
        </w:rPr>
      </w:pPr>
    </w:p>
    <w:p w:rsidR="00190E7D" w:rsidRDefault="00190E7D" w:rsidP="00B00CF7">
      <w:pPr>
        <w:rPr>
          <w:sz w:val="24"/>
          <w:szCs w:val="24"/>
        </w:rPr>
      </w:pPr>
    </w:p>
    <w:p w:rsidR="00B00CF7" w:rsidRDefault="00B00CF7" w:rsidP="00B00CF7">
      <w:pPr>
        <w:rPr>
          <w:sz w:val="24"/>
          <w:szCs w:val="24"/>
        </w:rPr>
      </w:pPr>
    </w:p>
    <w:p w:rsidR="00B00CF7" w:rsidRDefault="00B00CF7" w:rsidP="00B00CF7">
      <w:pPr>
        <w:rPr>
          <w:sz w:val="24"/>
          <w:szCs w:val="24"/>
        </w:rPr>
      </w:pPr>
    </w:p>
    <w:p w:rsidR="00B00CF7" w:rsidRDefault="00B00CF7" w:rsidP="00B00CF7">
      <w:pPr>
        <w:rPr>
          <w:sz w:val="24"/>
          <w:szCs w:val="24"/>
        </w:rPr>
      </w:pPr>
    </w:p>
    <w:p w:rsidR="00B00CF7" w:rsidRDefault="00B00CF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00CF7" w:rsidRDefault="00B00CF7" w:rsidP="00B00CF7">
      <w:pPr>
        <w:rPr>
          <w:sz w:val="24"/>
          <w:szCs w:val="24"/>
        </w:rPr>
      </w:pPr>
      <w:r>
        <w:rPr>
          <w:sz w:val="24"/>
          <w:szCs w:val="24"/>
        </w:rPr>
        <w:lastRenderedPageBreak/>
        <w:t>Défi 5</w:t>
      </w:r>
    </w:p>
    <w:p w:rsidR="00B00CF7" w:rsidRPr="00C56BA0" w:rsidRDefault="00B00CF7" w:rsidP="00B00CF7">
      <w:pPr>
        <w:jc w:val="center"/>
        <w:rPr>
          <w:rFonts w:ascii="Bradley Hand ITC" w:hAnsi="Bradley Hand ITC"/>
          <w:b/>
          <w:sz w:val="48"/>
          <w:szCs w:val="48"/>
        </w:rPr>
      </w:pPr>
      <w:r w:rsidRPr="00D464B8">
        <w:rPr>
          <w:rFonts w:ascii="Bradley Hand ITC" w:hAnsi="Bradley Hand ITC"/>
          <w:b/>
          <w:sz w:val="48"/>
          <w:szCs w:val="48"/>
        </w:rPr>
        <w:t>Ob</w:t>
      </w:r>
      <w:r>
        <w:rPr>
          <w:rFonts w:ascii="Bradley Hand ITC" w:hAnsi="Bradley Hand ITC"/>
          <w:b/>
          <w:sz w:val="48"/>
          <w:szCs w:val="48"/>
        </w:rPr>
        <w:t>stacle n° 5</w:t>
      </w:r>
      <w:r w:rsidRPr="00D464B8">
        <w:rPr>
          <w:rFonts w:ascii="Bradley Hand ITC" w:hAnsi="Bradley Hand ITC"/>
          <w:b/>
          <w:sz w:val="48"/>
          <w:szCs w:val="48"/>
        </w:rPr>
        <w:t> :</w:t>
      </w:r>
      <w:r>
        <w:rPr>
          <w:rFonts w:ascii="Bradley Hand ITC" w:hAnsi="Bradley Hand ITC"/>
          <w:b/>
          <w:sz w:val="48"/>
          <w:szCs w:val="48"/>
        </w:rPr>
        <w:t xml:space="preserve"> la lettre secrète</w:t>
      </w: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sz w:val="48"/>
          <w:szCs w:val="48"/>
        </w:rPr>
        <w:t>Nous avons reçu à la bibliothèque une bien drôle de lettre. Elle serait peut-être la clé pour retrouver notre bande-dessinée. Utilisez le code ci-dessous pour déchiffrer celle-ci.</w:t>
      </w: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noProof/>
          <w:sz w:val="48"/>
          <w:szCs w:val="48"/>
          <w:lang w:eastAsia="fr-BE"/>
        </w:rPr>
        <w:drawing>
          <wp:anchor distT="0" distB="0" distL="114300" distR="114300" simplePos="0" relativeHeight="251664384" behindDoc="0" locked="0" layoutInCell="1" allowOverlap="1" wp14:anchorId="7B1384FC" wp14:editId="36E19F8D">
            <wp:simplePos x="0" y="0"/>
            <wp:positionH relativeFrom="column">
              <wp:posOffset>-755650</wp:posOffset>
            </wp:positionH>
            <wp:positionV relativeFrom="paragraph">
              <wp:posOffset>137831</wp:posOffset>
            </wp:positionV>
            <wp:extent cx="7291977" cy="975360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386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t="50794" r="7142" b="34391"/>
                    <a:stretch/>
                  </pic:blipFill>
                  <pic:spPr bwMode="auto">
                    <a:xfrm>
                      <a:off x="0" y="0"/>
                      <a:ext cx="7291977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noProof/>
          <w:sz w:val="48"/>
          <w:szCs w:val="48"/>
          <w:lang w:eastAsia="fr-BE"/>
        </w:rPr>
        <w:drawing>
          <wp:anchor distT="0" distB="0" distL="114300" distR="114300" simplePos="0" relativeHeight="251665408" behindDoc="1" locked="0" layoutInCell="1" allowOverlap="1" wp14:anchorId="08B2A7BD" wp14:editId="48D9A406">
            <wp:simplePos x="0" y="0"/>
            <wp:positionH relativeFrom="column">
              <wp:posOffset>-351155</wp:posOffset>
            </wp:positionH>
            <wp:positionV relativeFrom="paragraph">
              <wp:posOffset>455295</wp:posOffset>
            </wp:positionV>
            <wp:extent cx="6416040" cy="4451340"/>
            <wp:effectExtent l="0" t="0" r="3810" b="69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velope-158279_1280.png"/>
                    <pic:cNvPicPr/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525" cy="445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F7" w:rsidRDefault="00B00CF7" w:rsidP="00B00CF7">
      <w:pPr>
        <w:rPr>
          <w:rFonts w:ascii="Bradley Hand ITC" w:hAnsi="Bradley Hand ITC"/>
          <w:sz w:val="48"/>
          <w:szCs w:val="48"/>
        </w:rPr>
      </w:pPr>
    </w:p>
    <w:p w:rsidR="00B00CF7" w:rsidRPr="009C109A" w:rsidRDefault="00B00CF7" w:rsidP="00B00CF7">
      <w:pPr>
        <w:jc w:val="center"/>
        <w:rPr>
          <w:rFonts w:ascii="Arial Black" w:hAnsi="Arial Black"/>
          <w:sz w:val="24"/>
          <w:szCs w:val="24"/>
        </w:rPr>
      </w:pPr>
      <w:r w:rsidRPr="009C109A">
        <w:rPr>
          <w:rFonts w:ascii="Arial Black" w:hAnsi="Arial Black"/>
          <w:sz w:val="24"/>
          <w:szCs w:val="24"/>
          <w:u w:val="single"/>
        </w:rPr>
        <w:t>18 11 17 15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10 4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9 4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16 14 11 17 18 4 14 4 Z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J 1 9 1 7 15</w:t>
      </w:r>
      <w:r w:rsidRPr="009C109A">
        <w:rPr>
          <w:rFonts w:ascii="Arial Black" w:hAnsi="Arial Black"/>
          <w:sz w:val="24"/>
          <w:szCs w:val="24"/>
        </w:rPr>
        <w:t> !</w:t>
      </w:r>
    </w:p>
    <w:p w:rsidR="00B00CF7" w:rsidRPr="009C109A" w:rsidRDefault="00B00CF7" w:rsidP="00B00CF7">
      <w:pPr>
        <w:jc w:val="center"/>
        <w:rPr>
          <w:rFonts w:ascii="Arial Black" w:hAnsi="Arial Black"/>
          <w:sz w:val="24"/>
          <w:szCs w:val="24"/>
          <w:u w:val="single"/>
        </w:rPr>
      </w:pPr>
      <w:r w:rsidRPr="009C109A">
        <w:rPr>
          <w:rFonts w:ascii="Arial Black" w:hAnsi="Arial Black"/>
          <w:sz w:val="24"/>
          <w:szCs w:val="24"/>
          <w:u w:val="single"/>
        </w:rPr>
        <w:t>J 4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15 17 7 15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8 1</w:t>
      </w:r>
      <w:r w:rsidRPr="009C109A">
        <w:rPr>
          <w:rFonts w:ascii="Arial Black" w:hAnsi="Arial Black"/>
          <w:sz w:val="24"/>
          <w:szCs w:val="24"/>
        </w:rPr>
        <w:t xml:space="preserve">  </w:t>
      </w:r>
      <w:r w:rsidRPr="009C109A">
        <w:rPr>
          <w:rFonts w:ascii="Arial Black" w:hAnsi="Arial Black"/>
          <w:sz w:val="24"/>
          <w:szCs w:val="24"/>
          <w:u w:val="single"/>
        </w:rPr>
        <w:t>B 1 10 3 4</w:t>
      </w:r>
      <w:r w:rsidRPr="009C109A">
        <w:rPr>
          <w:rFonts w:ascii="Arial Black" w:hAnsi="Arial Black"/>
          <w:sz w:val="24"/>
          <w:szCs w:val="24"/>
        </w:rPr>
        <w:t xml:space="preserve">  -  </w:t>
      </w:r>
      <w:r w:rsidRPr="009C109A">
        <w:rPr>
          <w:rFonts w:ascii="Arial Black" w:hAnsi="Arial Black"/>
          <w:sz w:val="24"/>
          <w:szCs w:val="24"/>
          <w:u w:val="single"/>
        </w:rPr>
        <w:t xml:space="preserve">3 4 15 15 7 10 4 4 </w:t>
      </w:r>
      <w:r w:rsidRPr="009C109A">
        <w:rPr>
          <w:rFonts w:ascii="Arial Black" w:hAnsi="Arial Black"/>
          <w:sz w:val="24"/>
          <w:szCs w:val="24"/>
        </w:rPr>
        <w:t xml:space="preserve">  </w:t>
      </w:r>
      <w:r w:rsidRPr="009C109A">
        <w:rPr>
          <w:rFonts w:ascii="Arial Black" w:hAnsi="Arial Black"/>
          <w:sz w:val="24"/>
          <w:szCs w:val="24"/>
          <w:u w:val="single"/>
        </w:rPr>
        <w:t>8 1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12 8 17 15</w:t>
      </w:r>
    </w:p>
    <w:p w:rsidR="00B00CF7" w:rsidRPr="009C109A" w:rsidRDefault="00B00CF7" w:rsidP="00B00CF7">
      <w:pPr>
        <w:jc w:val="center"/>
        <w:rPr>
          <w:rFonts w:ascii="Arial Black" w:hAnsi="Arial Black"/>
          <w:sz w:val="24"/>
          <w:szCs w:val="24"/>
        </w:rPr>
      </w:pPr>
      <w:r w:rsidRPr="009C109A">
        <w:rPr>
          <w:rFonts w:ascii="Arial Black" w:hAnsi="Arial Black"/>
          <w:sz w:val="24"/>
          <w:szCs w:val="24"/>
          <w:u w:val="single"/>
        </w:rPr>
        <w:t>3 7 15 2 14 4 16 4</w:t>
      </w:r>
      <w:r w:rsidRPr="009C109A">
        <w:rPr>
          <w:rFonts w:ascii="Arial Black" w:hAnsi="Arial Black"/>
          <w:sz w:val="24"/>
          <w:szCs w:val="24"/>
        </w:rPr>
        <w:t xml:space="preserve">   </w:t>
      </w:r>
      <w:r w:rsidRPr="009C109A">
        <w:rPr>
          <w:rFonts w:ascii="Arial Black" w:hAnsi="Arial Black"/>
          <w:sz w:val="24"/>
          <w:szCs w:val="24"/>
          <w:u w:val="single"/>
        </w:rPr>
        <w:t>3 4</w:t>
      </w:r>
      <w:r w:rsidRPr="009C109A">
        <w:rPr>
          <w:rFonts w:ascii="Arial Black" w:hAnsi="Arial Black"/>
          <w:sz w:val="24"/>
          <w:szCs w:val="24"/>
        </w:rPr>
        <w:t xml:space="preserve">    </w:t>
      </w:r>
      <w:r w:rsidRPr="009C109A">
        <w:rPr>
          <w:rFonts w:ascii="Arial Black" w:hAnsi="Arial Black"/>
          <w:sz w:val="24"/>
          <w:szCs w:val="24"/>
          <w:u w:val="single"/>
        </w:rPr>
        <w:t>16 11 17 16 4 15</w:t>
      </w:r>
      <w:r w:rsidRPr="009C109A">
        <w:rPr>
          <w:rFonts w:ascii="Arial Black" w:hAnsi="Arial Black"/>
          <w:sz w:val="24"/>
          <w:szCs w:val="24"/>
        </w:rPr>
        <w:t> !</w:t>
      </w:r>
    </w:p>
    <w:p w:rsidR="00B00CF7" w:rsidRPr="009C109A" w:rsidRDefault="00B00CF7" w:rsidP="00B00CF7">
      <w:pPr>
        <w:jc w:val="center"/>
        <w:rPr>
          <w:rFonts w:ascii="Bradley Hand ITC" w:hAnsi="Bradley Hand ITC"/>
          <w:sz w:val="24"/>
          <w:szCs w:val="24"/>
        </w:rPr>
      </w:pP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sz w:val="48"/>
          <w:szCs w:val="48"/>
        </w:rPr>
        <w:lastRenderedPageBreak/>
        <w:t>……………………………………………………………</w:t>
      </w: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sz w:val="48"/>
          <w:szCs w:val="48"/>
        </w:rPr>
        <w:t>…………………………………………………………..</w:t>
      </w: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sz w:val="48"/>
          <w:szCs w:val="48"/>
        </w:rPr>
        <w:t>………………………………………………………….</w:t>
      </w:r>
    </w:p>
    <w:p w:rsidR="00B00CF7" w:rsidRDefault="00B00CF7" w:rsidP="00B00CF7">
      <w:pPr>
        <w:jc w:val="center"/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sz w:val="48"/>
          <w:szCs w:val="48"/>
        </w:rPr>
        <w:t>…………………………………………………………..</w:t>
      </w:r>
    </w:p>
    <w:p w:rsidR="00B00CF7" w:rsidRDefault="00B00CF7" w:rsidP="00B00CF7">
      <w:pPr>
        <w:rPr>
          <w:sz w:val="24"/>
          <w:szCs w:val="24"/>
        </w:rPr>
      </w:pPr>
    </w:p>
    <w:p w:rsidR="00DB7100" w:rsidRDefault="00DB7100" w:rsidP="00B00CF7">
      <w:pPr>
        <w:rPr>
          <w:sz w:val="24"/>
          <w:szCs w:val="24"/>
        </w:rPr>
      </w:pPr>
      <w:r>
        <w:rPr>
          <w:sz w:val="24"/>
          <w:szCs w:val="24"/>
        </w:rPr>
        <w:t>Annexe 2 – La carte au trésor</w:t>
      </w:r>
    </w:p>
    <w:p w:rsidR="00DB7100" w:rsidRPr="00B00CF7" w:rsidRDefault="00DB7100" w:rsidP="00B00CF7">
      <w:pPr>
        <w:rPr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6305550" cy="4057302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7" r="298" b="5966"/>
                    <a:stretch/>
                  </pic:blipFill>
                  <pic:spPr bwMode="auto">
                    <a:xfrm>
                      <a:off x="0" y="0"/>
                      <a:ext cx="6305550" cy="405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100" w:rsidRPr="00B00CF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CB1" w:rsidRDefault="00C95CB1" w:rsidP="00C553B7">
      <w:pPr>
        <w:spacing w:after="0" w:line="240" w:lineRule="auto"/>
      </w:pPr>
      <w:r>
        <w:separator/>
      </w:r>
    </w:p>
  </w:endnote>
  <w:endnote w:type="continuationSeparator" w:id="0">
    <w:p w:rsidR="00C95CB1" w:rsidRDefault="00C95CB1" w:rsidP="00C55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9508505"/>
      <w:docPartObj>
        <w:docPartGallery w:val="Page Numbers (Bottom of Page)"/>
        <w:docPartUnique/>
      </w:docPartObj>
    </w:sdtPr>
    <w:sdtEndPr/>
    <w:sdtContent>
      <w:p w:rsidR="00C553B7" w:rsidRDefault="00C553B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4C2" w:rsidRPr="00E304C2">
          <w:rPr>
            <w:noProof/>
            <w:lang w:val="fr-FR"/>
          </w:rPr>
          <w:t>1</w:t>
        </w:r>
        <w:r>
          <w:fldChar w:fldCharType="end"/>
        </w:r>
      </w:p>
    </w:sdtContent>
  </w:sdt>
  <w:p w:rsidR="00C553B7" w:rsidRDefault="00C553B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CB1" w:rsidRDefault="00C95CB1" w:rsidP="00C553B7">
      <w:pPr>
        <w:spacing w:after="0" w:line="240" w:lineRule="auto"/>
      </w:pPr>
      <w:r>
        <w:separator/>
      </w:r>
    </w:p>
  </w:footnote>
  <w:footnote w:type="continuationSeparator" w:id="0">
    <w:p w:rsidR="00C95CB1" w:rsidRDefault="00C95CB1" w:rsidP="00C55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E3854"/>
    <w:multiLevelType w:val="hybridMultilevel"/>
    <w:tmpl w:val="9FF0536A"/>
    <w:lvl w:ilvl="0" w:tplc="D1F09B9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87D77A0"/>
    <w:multiLevelType w:val="hybridMultilevel"/>
    <w:tmpl w:val="9EAA88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763DE"/>
    <w:multiLevelType w:val="hybridMultilevel"/>
    <w:tmpl w:val="E168D142"/>
    <w:lvl w:ilvl="0" w:tplc="AE989F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B437C4"/>
    <w:multiLevelType w:val="hybridMultilevel"/>
    <w:tmpl w:val="8CFE59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1532E"/>
    <w:multiLevelType w:val="hybridMultilevel"/>
    <w:tmpl w:val="0F8241F0"/>
    <w:lvl w:ilvl="0" w:tplc="00EE165C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7E94B69"/>
    <w:multiLevelType w:val="hybridMultilevel"/>
    <w:tmpl w:val="0DE8DA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D7535"/>
    <w:multiLevelType w:val="hybridMultilevel"/>
    <w:tmpl w:val="94A05698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BEB2F6E"/>
    <w:multiLevelType w:val="hybridMultilevel"/>
    <w:tmpl w:val="84EA74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E0"/>
    <w:rsid w:val="00055449"/>
    <w:rsid w:val="0006154E"/>
    <w:rsid w:val="000630F3"/>
    <w:rsid w:val="00070312"/>
    <w:rsid w:val="000B0DCF"/>
    <w:rsid w:val="000C021D"/>
    <w:rsid w:val="001549A8"/>
    <w:rsid w:val="00174EAB"/>
    <w:rsid w:val="00190E7D"/>
    <w:rsid w:val="001D421B"/>
    <w:rsid w:val="00324671"/>
    <w:rsid w:val="00371008"/>
    <w:rsid w:val="004A37AB"/>
    <w:rsid w:val="004C1395"/>
    <w:rsid w:val="004D5FEC"/>
    <w:rsid w:val="004E6697"/>
    <w:rsid w:val="00505BDD"/>
    <w:rsid w:val="00551205"/>
    <w:rsid w:val="00607D60"/>
    <w:rsid w:val="00702A51"/>
    <w:rsid w:val="00711BE9"/>
    <w:rsid w:val="00793C36"/>
    <w:rsid w:val="00795D69"/>
    <w:rsid w:val="007A0494"/>
    <w:rsid w:val="00802031"/>
    <w:rsid w:val="00851EF4"/>
    <w:rsid w:val="00885AE0"/>
    <w:rsid w:val="008C3E38"/>
    <w:rsid w:val="00913409"/>
    <w:rsid w:val="009211FD"/>
    <w:rsid w:val="00951C9D"/>
    <w:rsid w:val="00952141"/>
    <w:rsid w:val="00973BEC"/>
    <w:rsid w:val="00981923"/>
    <w:rsid w:val="00A16972"/>
    <w:rsid w:val="00AC0D6D"/>
    <w:rsid w:val="00B00CF7"/>
    <w:rsid w:val="00B233C7"/>
    <w:rsid w:val="00B86A79"/>
    <w:rsid w:val="00C00628"/>
    <w:rsid w:val="00C12CC9"/>
    <w:rsid w:val="00C13AED"/>
    <w:rsid w:val="00C553B7"/>
    <w:rsid w:val="00C95CB1"/>
    <w:rsid w:val="00CD1C0F"/>
    <w:rsid w:val="00CD439E"/>
    <w:rsid w:val="00D07218"/>
    <w:rsid w:val="00D67D40"/>
    <w:rsid w:val="00DB7100"/>
    <w:rsid w:val="00DC234E"/>
    <w:rsid w:val="00E304C2"/>
    <w:rsid w:val="00E52A19"/>
    <w:rsid w:val="00F05B2A"/>
    <w:rsid w:val="00F2095E"/>
    <w:rsid w:val="00F303E0"/>
    <w:rsid w:val="00F9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0EE321-2AB5-4E6F-A059-CBC2C14F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C23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03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85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AE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55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53B7"/>
  </w:style>
  <w:style w:type="paragraph" w:styleId="Pieddepage">
    <w:name w:val="footer"/>
    <w:basedOn w:val="Normal"/>
    <w:link w:val="PieddepageCar"/>
    <w:uiPriority w:val="99"/>
    <w:unhideWhenUsed/>
    <w:rsid w:val="00C55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53B7"/>
  </w:style>
  <w:style w:type="character" w:customStyle="1" w:styleId="Titre2Car">
    <w:name w:val="Titre 2 Car"/>
    <w:basedOn w:val="Policepardfaut"/>
    <w:link w:val="Titre2"/>
    <w:uiPriority w:val="9"/>
    <w:rsid w:val="00DC23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C5211-7003-47AB-BB5D-80177ABA1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fredef</dc:creator>
  <cp:lastModifiedBy>Thirion, Audrey</cp:lastModifiedBy>
  <cp:revision>2</cp:revision>
  <cp:lastPrinted>2017-04-20T08:33:00Z</cp:lastPrinted>
  <dcterms:created xsi:type="dcterms:W3CDTF">2018-10-23T08:20:00Z</dcterms:created>
  <dcterms:modified xsi:type="dcterms:W3CDTF">2018-10-23T08:20:00Z</dcterms:modified>
</cp:coreProperties>
</file>