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Inhaber des Mobilitätsnachweises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NACHNAME(N)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VORNAME(N)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ADRESSE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</w:pPr>
            <w:r>
              <w:t>Text  eingeben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GEBURTSDATUM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  <w:t>STAATSANGEHÖRIGKEIT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  <w:r>
              <w:tab/>
              <w:t>Text eingeben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en-GB" w:eastAsia="en-GB"/>
              </w:rPr>
              <w:t>Ausstellende Organisation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  <w:spacing w:after="0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BEZEICHNUNG DER ORGANISATION *</w:t>
            </w:r>
          </w:p>
        </w:tc>
        <w:tc>
          <w:tcPr>
            <w:tcW w:w="3061" w:type="dxa"/>
          </w:tcPr>
          <w:p>
            <w:pPr>
              <w:pStyle w:val="subtitleblue"/>
              <w:spacing w:after="0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>NACHWEIS-NUMMER *</w:t>
            </w: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AUSSTELLUNGSDATUM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angeben</w:t>
            </w:r>
          </w:p>
        </w:tc>
        <w:tc>
          <w:tcPr>
            <w:tcW w:w="3061" w:type="dxa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</w:tc>
        <w:tc>
          <w:tcPr>
            <w:tcW w:w="3288" w:type="dxa"/>
          </w:tcPr>
          <w:tbl>
            <w:tblPr>
              <w:tblStyle w:val="Grilledutableau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JJJJ</w:t>
                  </w:r>
                </w:p>
              </w:tc>
            </w:tr>
          </w:tbl>
          <w:p>
            <w:pPr>
              <w:pStyle w:val="Maintext"/>
              <w:rPr>
                <w:lang w:val="de-DE"/>
              </w:rPr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>
              <w:trPr>
                <w:trHeight w:val="227"/>
              </w:trPr>
              <w:tc>
                <w:tcPr>
                  <w:tcW w:w="10204" w:type="dxa"/>
                  <w:vAlign w:val="bottom"/>
                </w:tcPr>
                <w:p>
                  <w:pPr>
                    <w:spacing w:before="0"/>
                    <w:rPr>
                      <w:sz w:val="6"/>
                      <w:szCs w:val="6"/>
                      <w:lang w:val="cs-CZ"/>
                    </w:rPr>
                  </w:pPr>
                </w:p>
              </w:tc>
            </w:tr>
          </w:tbl>
          <w:p>
            <w:r>
              <w:t>Entsendeorganisation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  <w:t>BEZEICHNUNG UND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spacing w:after="0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STEMPEL UND/ODER</w:t>
            </w:r>
          </w:p>
          <w:p>
            <w:pPr>
              <w:pStyle w:val="subtitleblue"/>
              <w:spacing w:before="60"/>
              <w:ind w:left="455"/>
            </w:pPr>
            <w:r>
              <w:t>UNTERSCHRIFT</w:t>
            </w:r>
          </w:p>
        </w:tc>
      </w:tr>
      <w:tr>
        <w:trPr>
          <w:trHeight w:val="113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t>Text eingeben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NACHNAME(N) UND VORNAME(N) DER BEZUGSPERSON/DES MENTORS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TELEFON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  <w:t>TITEL/STELLUNG</w:t>
            </w:r>
          </w:p>
        </w:tc>
        <w:tc>
          <w:tcPr>
            <w:tcW w:w="3061" w:type="dxa"/>
          </w:tcPr>
          <w:p>
            <w:pPr>
              <w:pStyle w:val="subtitleblue"/>
            </w:pP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>
        <w:trPr>
          <w:trHeight w:val="283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Gastorganisation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BEZEICHNUNG UND ADRESSE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  <w:spacing w:after="0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STEMPEL UND/ODER</w:t>
            </w:r>
          </w:p>
          <w:p>
            <w:pPr>
              <w:pStyle w:val="subtitleblue"/>
              <w:spacing w:before="60" w:after="0"/>
              <w:ind w:left="455"/>
            </w:pPr>
            <w:r>
              <w:t>UNTERSCHRIFT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>NACHNAME(N) UND VORNAME(N) DER BEZUGSPERSON/DES MENTORS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TELEFON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>
            <w:pPr>
              <w:pStyle w:val="Maintext"/>
            </w:pPr>
            <w:r>
              <w:t>Text eingeben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TITEL/STELLUNG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>
        <w:trPr>
          <w:trHeight w:val="227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>* Die mit einem Sternchen versehenen Rubriken sind unbedingt auszufüllen.</w:t>
            </w:r>
          </w:p>
        </w:tc>
      </w:tr>
    </w:tbl>
    <w:p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r>
              <w:lastRenderedPageBreak/>
              <w:t>Beschreibung der Mobilitätsinitiative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  <w:t>ZIEL DER MOBILITÄTSINITIATIVE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BILDUNGS- ODER AUSBILDUNGSINITIATIVE, IN DEREN RAHMEN DIE MOBILITÄTSINITIATIVE ABSOLVIERT WURDE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BETEILIGTES GEMEINSCHAFTS- ODER MOBILITÄTSPROGRAMM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tab/>
              <w:t>DAUER DER MOBILITÄTSINITIATIVE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VON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BIS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r>
              <w:t>Erworbene Fähigkeiten im Rahmen der Mobilitätsinitiative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26A</w:t>
            </w:r>
            <w:r>
              <w:tab/>
              <w:t>AUSGEFÜHRTE TÄTIGKEITEN/AUFGABEN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BERUFLICHE FÄHIGKEITEN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>SPRACHKENNTNISSE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DIGITALE KOMPETENZ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ORGANISATIONS- UND FÜHRUNGSTALENT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KOMMUNIKATIVE FÄHIGKEITEN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Text eingeben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SONSTIGE FÄHIGKEITEN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Text eingeben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DATUM *</w:t>
            </w:r>
            <w:r>
              <w:tab/>
            </w:r>
            <w:r>
              <w:tab/>
            </w:r>
          </w:p>
          <w:p>
            <w:pPr>
              <w:pStyle w:val="Textout"/>
              <w:rPr>
                <w:lang w:val="el-GR"/>
              </w:rPr>
            </w:pPr>
          </w:p>
        </w:tc>
        <w:tc>
          <w:tcPr>
            <w:tcW w:w="3686" w:type="dxa"/>
            <w:gridSpan w:val="3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UNTERSCHRIFT DER BEZUGSPERSON</w:t>
            </w:r>
          </w:p>
          <w:p>
            <w:pPr>
              <w:pStyle w:val="subtitleblue"/>
              <w:spacing w:before="0"/>
              <w:ind w:left="467"/>
            </w:pPr>
            <w:r>
              <w:t>BZW. DES MENTORS *</w:t>
            </w:r>
          </w:p>
        </w:tc>
        <w:tc>
          <w:tcPr>
            <w:tcW w:w="354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>UNTERSCHRIFT DES INHABERS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>
            <w:pPr>
              <w:pStyle w:val="Textout"/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</w:pPr>
                </w:p>
              </w:tc>
            </w:tr>
          </w:tbl>
          <w:p>
            <w:pPr>
              <w:pStyle w:val="Maintext"/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7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>
              <w:trPr>
                <w:trHeight w:val="964"/>
              </w:trPr>
              <w:tc>
                <w:tcPr>
                  <w:tcW w:w="3070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  <w:jc w:val="center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t>* Die mit einem Sternchen versehenen Rubriken sind unbedingt auszufüllen.</w:t>
            </w:r>
          </w:p>
        </w:tc>
      </w:tr>
    </w:tbl>
    <w:p>
      <w:pPr>
        <w:spacing w:after="160" w:line="259" w:lineRule="auto"/>
      </w:pP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</w:pPr>
        <w:r>
          <w:t xml:space="preserve">© Europäische Union, 2005-2017  |  </w:t>
        </w:r>
        <w:hyperlink r:id="rId1" w:history="1">
          <w:r>
            <w:rPr>
              <w:rStyle w:val="Lienhypertexte"/>
              <w:color w:val="2C99DC"/>
            </w:rPr>
            <w:t>europass.cedefop.europa.eu</w:t>
          </w:r>
        </w:hyperlink>
        <w:r>
          <w:rPr>
            <w:color w:val="1B72A5"/>
          </w:rPr>
          <w:tab/>
        </w:r>
        <w:r>
          <w:t xml:space="preserve">Seite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</w:pPr>
    <w:r>
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EWR-Staat bzw. einem Beitrittsland) verbringt.</w:t>
    </w:r>
  </w:p>
  <w:p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Europäische Union, 2005-2017  |  </w:t>
    </w:r>
    <w:hyperlink r:id="rId1" w:history="1">
      <w:r>
        <w:rPr>
          <w:rStyle w:val="Lienhypertexte"/>
          <w:color w:val="2C99DC"/>
          <w:sz w:val="16"/>
          <w:szCs w:val="16"/>
        </w:rPr>
        <w:t>europass.cedefop.europa.eu</w:t>
      </w:r>
    </w:hyperlink>
    <w:r>
      <w:tab/>
    </w:r>
    <w:r>
      <w:rPr>
        <w:sz w:val="16"/>
        <w:szCs w:val="16"/>
      </w:rPr>
      <w:t>Seite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2C99DC"/>
        <w:sz w:val="20"/>
        <w:szCs w:val="20"/>
      </w:rPr>
      <w:t>Europass-Mobilitätsnachweis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2C99DC"/>
        <w:sz w:val="36"/>
        <w:szCs w:val="36"/>
      </w:rPr>
      <w:t>Europass-Mobilitätsnachweis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318EF-C1F1-43D8-9272-8619FB4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 w:cs="Arial"/>
      <w:color w:val="241F1E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09A9-9545-486D-9AE8-AF65CCF9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kkostas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MEUWISSEN Patrick</cp:lastModifiedBy>
  <cp:revision>2</cp:revision>
  <cp:lastPrinted>2016-08-31T09:21:00Z</cp:lastPrinted>
  <dcterms:created xsi:type="dcterms:W3CDTF">2017-10-03T08:20:00Z</dcterms:created>
  <dcterms:modified xsi:type="dcterms:W3CDTF">2017-10-03T08:20:00Z</dcterms:modified>
</cp:coreProperties>
</file>