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2A5F2F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43BF3DAC" w:rsidR="005A6D94" w:rsidRPr="002A5F2F" w:rsidRDefault="00AC7D36" w:rsidP="00AC7D36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 xml:space="preserve"> 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p w14:paraId="187AF22F" w14:textId="06EA315D" w:rsidR="005A6D94" w:rsidRPr="002A5F2F" w:rsidRDefault="00915A59" w:rsidP="00AC7D36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315070032"/>
                <w:placeholder>
                  <w:docPart w:val="B7EA6D495DD4774F9AA3A5E26DFB134B"/>
                </w:placeholder>
              </w:sdtPr>
              <w:sdtEndPr/>
              <w:sdtContent>
                <w:r w:rsidR="00AC7D36">
                  <w:rPr>
                    <w:color w:val="000000" w:themeColor="text1"/>
                    <w:lang w:val="en-US"/>
                  </w:rPr>
                  <w:t xml:space="preserve"> </w:t>
                </w:r>
                <w:r w:rsidR="006A64AE">
                  <w:rPr>
                    <w:color w:val="000000" w:themeColor="text1"/>
                    <w:lang w:val="en-US"/>
                  </w:rPr>
                  <w:t xml:space="preserve">  </w:t>
                </w:r>
              </w:sdtContent>
            </w:sdt>
          </w:p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52FD4168" w:rsidR="005A6D94" w:rsidRPr="002A5F2F" w:rsidRDefault="00EC18CD" w:rsidP="00EC18CD">
                <w:pPr>
                  <w:rPr>
                    <w:color w:val="000000" w:themeColor="text1"/>
                    <w:lang w:val="en-US"/>
                  </w:rPr>
                </w:pPr>
                <w:r>
                  <w:rPr>
                    <w:rFonts w:eastAsia="Franklin Gothic Book" w:cs="Franklin Gothic Book"/>
                    <w:color w:val="000000" w:themeColor="text1"/>
                    <w:lang w:bidi="fr-FR"/>
                  </w:rPr>
                  <w:t xml:space="preserve"> 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sdt>
                <w:sdtPr>
                  <w:rPr>
                    <w:color w:val="000000" w:themeColor="text1"/>
                    <w:lang w:val="en-US"/>
                  </w:rPr>
                  <w:id w:val="1021362669"/>
                  <w:placeholder>
                    <w:docPart w:val="C62A79ECFA69E14F8A5DE3E3D7D1E5FE"/>
                  </w:placeholder>
                </w:sdtPr>
                <w:sdtEndPr/>
                <w:sdtContent>
                  <w:p w14:paraId="586FB8EA" w14:textId="4BBA06EE" w:rsidR="005A6D94" w:rsidRPr="002A5F2F" w:rsidRDefault="006A64AE" w:rsidP="006A64AE">
                    <w:pPr>
                      <w:ind w:firstLine="593"/>
                      <w:rPr>
                        <w:color w:val="000000" w:themeColor="text1"/>
                        <w:lang w:val="en-US"/>
                      </w:rPr>
                    </w:pPr>
                    <w:r>
                      <w:rPr>
                        <w:rFonts w:eastAsia="Franklin Gothic Book" w:cs="Franklin Gothic Book"/>
                        <w:color w:val="000000" w:themeColor="text1"/>
                        <w:lang w:bidi="fr-FR"/>
                      </w:rPr>
                      <w:t xml:space="preserve">  </w:t>
                    </w:r>
                  </w:p>
                </w:sdtContent>
              </w:sdt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0F389689" w:rsidR="00784F17" w:rsidRPr="008F496A" w:rsidRDefault="00915A59" w:rsidP="002F597E">
      <w:pPr>
        <w:rPr>
          <w:lang w:val="en-US"/>
        </w:rPr>
      </w:pPr>
      <w:sdt>
        <w:sdtPr>
          <w:rPr>
            <w:rFonts w:eastAsia="Century Schoolbook" w:cs="Century Schoolbook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 w:fullDate="2022-09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eastAsia="Century Schoolbook" w:cs="Century Schoolbook"/>
              <w:bCs/>
              <w:color w:val="A6A6A6" w:themeColor="background1" w:themeShade="A6"/>
              <w:lang w:eastAsia="ja-JP"/>
            </w:rPr>
            <w:t>01/09/2022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p w14:paraId="1D362C9A" w14:textId="7EDA3EDB" w:rsidR="004A63E5" w:rsidRPr="00B13A8A" w:rsidRDefault="00915A59" w:rsidP="002F597E">
      <w:pPr>
        <w:rPr>
          <w:rStyle w:val="lev"/>
          <w:sz w:val="20"/>
          <w:szCs w:val="20"/>
        </w:rPr>
      </w:pPr>
      <w:sdt>
        <w:sdtPr>
          <w:rPr>
            <w:rStyle w:val="lev"/>
            <w:sz w:val="24"/>
            <w:szCs w:val="24"/>
          </w:rPr>
          <w:id w:val="-1492478819"/>
          <w:placeholder>
            <w:docPart w:val="8D2899165E972F4BA748E3C22AB22EBE"/>
          </w:placeholder>
        </w:sdtPr>
        <w:sdtEndPr>
          <w:rPr>
            <w:rStyle w:val="lev"/>
            <w:sz w:val="20"/>
            <w:szCs w:val="20"/>
          </w:rPr>
        </w:sdtEndPr>
        <w:sdtContent>
          <w:r w:rsidR="00524129">
            <w:rPr>
              <w:rStyle w:val="lev"/>
              <w:sz w:val="20"/>
              <w:szCs w:val="20"/>
            </w:rPr>
            <w:t>Réservations scolaires</w:t>
          </w:r>
        </w:sdtContent>
      </w:sdt>
    </w:p>
    <w:sdt>
      <w:sdtPr>
        <w:rPr>
          <w:color w:val="262626"/>
          <w:lang w:val="en-US"/>
        </w:rPr>
        <w:id w:val="592979310"/>
        <w:placeholder>
          <w:docPart w:val="CCD059F90D4C4B458CBAE02422E137BE"/>
        </w:placeholder>
      </w:sdtPr>
      <w:sdtEndPr/>
      <w:sdtContent>
        <w:p w14:paraId="2AF81EE1" w14:textId="777F8491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Année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scolaire</w:t>
          </w:r>
          <w:proofErr w:type="spellEnd"/>
          <w:r>
            <w:rPr>
              <w:color w:val="262626"/>
              <w:lang w:val="en-US"/>
            </w:rPr>
            <w:t xml:space="preserve"> </w:t>
          </w:r>
          <w:r w:rsidR="00915A59">
            <w:rPr>
              <w:color w:val="262626"/>
              <w:lang w:val="en-US"/>
            </w:rPr>
            <w:t>2022-2023</w:t>
          </w:r>
        </w:p>
        <w:p w14:paraId="0BC5690B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2F5B9387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Informations</w:t>
          </w:r>
          <w:proofErr w:type="spellEnd"/>
          <w:r>
            <w:rPr>
              <w:color w:val="262626"/>
              <w:lang w:val="en-US"/>
            </w:rPr>
            <w:t xml:space="preserve"> de reservation</w:t>
          </w:r>
        </w:p>
        <w:p w14:paraId="67377549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559B6A27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Etablissement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 …………………………………………………</w:t>
          </w:r>
        </w:p>
        <w:p w14:paraId="464444F1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Adresse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……………………………………………………………</w:t>
          </w:r>
        </w:p>
        <w:p w14:paraId="4415A52C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Code postal et </w:t>
          </w:r>
          <w:proofErr w:type="spellStart"/>
          <w:proofErr w:type="gramStart"/>
          <w:r>
            <w:rPr>
              <w:color w:val="262626"/>
              <w:lang w:val="en-US"/>
            </w:rPr>
            <w:t>ville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 xml:space="preserve"> ………………………………………………………………………………</w:t>
          </w:r>
        </w:p>
        <w:p w14:paraId="0D6E57BD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Adresse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courriel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………………………………………………………………………</w:t>
          </w:r>
        </w:p>
        <w:p w14:paraId="5D289D77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Téléphone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 ……………………………………………………………………………</w:t>
          </w:r>
        </w:p>
        <w:p w14:paraId="7A2DB3B8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proofErr w:type="gramStart"/>
          <w:r>
            <w:rPr>
              <w:color w:val="262626"/>
              <w:lang w:val="en-US"/>
            </w:rPr>
            <w:t>Correspondant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 ………………………………………………………………</w:t>
          </w:r>
        </w:p>
        <w:p w14:paraId="4654A3B6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38195F59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406BB831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>Animation(s)</w:t>
          </w:r>
        </w:p>
        <w:p w14:paraId="7F8607FD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53ED6D18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Nous </w:t>
          </w:r>
          <w:proofErr w:type="spellStart"/>
          <w:r>
            <w:rPr>
              <w:color w:val="262626"/>
              <w:lang w:val="en-US"/>
            </w:rPr>
            <w:t>vous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invitons</w:t>
          </w:r>
          <w:proofErr w:type="spellEnd"/>
          <w:r>
            <w:rPr>
              <w:color w:val="262626"/>
              <w:lang w:val="en-US"/>
            </w:rPr>
            <w:t xml:space="preserve"> à </w:t>
          </w:r>
          <w:proofErr w:type="spellStart"/>
          <w:r>
            <w:rPr>
              <w:color w:val="262626"/>
              <w:lang w:val="en-US"/>
            </w:rPr>
            <w:t>choisir</w:t>
          </w:r>
          <w:proofErr w:type="spellEnd"/>
          <w:r>
            <w:rPr>
              <w:color w:val="262626"/>
              <w:lang w:val="en-US"/>
            </w:rPr>
            <w:t>, ci-</w:t>
          </w:r>
          <w:proofErr w:type="spellStart"/>
          <w:r>
            <w:rPr>
              <w:color w:val="262626"/>
              <w:lang w:val="en-US"/>
            </w:rPr>
            <w:t>dessous</w:t>
          </w:r>
          <w:proofErr w:type="spellEnd"/>
          <w:r>
            <w:rPr>
              <w:color w:val="262626"/>
              <w:lang w:val="en-US"/>
            </w:rPr>
            <w:t xml:space="preserve">, les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souhaitées</w:t>
          </w:r>
          <w:proofErr w:type="spellEnd"/>
          <w:r>
            <w:rPr>
              <w:color w:val="262626"/>
              <w:lang w:val="en-US"/>
            </w:rPr>
            <w:t xml:space="preserve"> pour </w:t>
          </w:r>
          <w:proofErr w:type="spellStart"/>
          <w:r>
            <w:rPr>
              <w:color w:val="262626"/>
              <w:lang w:val="en-US"/>
            </w:rPr>
            <w:t>votre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visite</w:t>
          </w:r>
          <w:proofErr w:type="spellEnd"/>
          <w:r>
            <w:rPr>
              <w:color w:val="262626"/>
              <w:lang w:val="en-US"/>
            </w:rPr>
            <w:t xml:space="preserve">. </w:t>
          </w:r>
          <w:proofErr w:type="spellStart"/>
          <w:r>
            <w:rPr>
              <w:color w:val="262626"/>
              <w:lang w:val="en-US"/>
            </w:rPr>
            <w:t>Notez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particulièrement</w:t>
          </w:r>
          <w:proofErr w:type="spellEnd"/>
          <w:r>
            <w:rPr>
              <w:color w:val="262626"/>
              <w:lang w:val="en-US"/>
            </w:rPr>
            <w:t xml:space="preserve"> que </w:t>
          </w:r>
          <w:proofErr w:type="spellStart"/>
          <w:r>
            <w:rPr>
              <w:color w:val="262626"/>
              <w:lang w:val="en-US"/>
            </w:rPr>
            <w:t>toutes</w:t>
          </w:r>
          <w:proofErr w:type="spellEnd"/>
          <w:r>
            <w:rPr>
              <w:color w:val="262626"/>
              <w:lang w:val="en-US"/>
            </w:rPr>
            <w:t xml:space="preserve"> les animations </w:t>
          </w:r>
          <w:proofErr w:type="spellStart"/>
          <w:r>
            <w:rPr>
              <w:color w:val="262626"/>
              <w:lang w:val="en-US"/>
            </w:rPr>
            <w:t>ont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une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durée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d’une</w:t>
          </w:r>
          <w:proofErr w:type="spellEnd"/>
          <w:r>
            <w:rPr>
              <w:color w:val="262626"/>
              <w:lang w:val="en-US"/>
            </w:rPr>
            <w:t xml:space="preserve"> demi-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. </w:t>
          </w:r>
        </w:p>
        <w:p w14:paraId="567F190B" w14:textId="77777777" w:rsidR="00A63E73" w:rsidRDefault="00A63E73" w:rsidP="00A63E73">
          <w:pPr>
            <w:rPr>
              <w:color w:val="262626"/>
              <w:lang w:val="en-US"/>
            </w:rPr>
          </w:pPr>
          <w:proofErr w:type="gramStart"/>
          <w:r>
            <w:rPr>
              <w:color w:val="262626"/>
              <w:lang w:val="en-US"/>
            </w:rPr>
            <w:lastRenderedPageBreak/>
            <w:t>Il</w:t>
          </w:r>
          <w:proofErr w:type="gram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vous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est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dès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lors</w:t>
          </w:r>
          <w:proofErr w:type="spellEnd"/>
          <w:r>
            <w:rPr>
              <w:color w:val="262626"/>
              <w:lang w:val="en-US"/>
            </w:rPr>
            <w:t xml:space="preserve"> possible de </w:t>
          </w:r>
          <w:proofErr w:type="spellStart"/>
          <w:r>
            <w:rPr>
              <w:color w:val="262626"/>
              <w:lang w:val="en-US"/>
            </w:rPr>
            <w:t>réserver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deux</w:t>
          </w:r>
          <w:proofErr w:type="spellEnd"/>
          <w:r>
            <w:rPr>
              <w:color w:val="262626"/>
              <w:lang w:val="en-US"/>
            </w:rPr>
            <w:t xml:space="preserve"> animations par </w:t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complete.</w:t>
          </w:r>
        </w:p>
        <w:p w14:paraId="64F0A757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Les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  <w:r>
            <w:rPr>
              <w:color w:val="262626"/>
              <w:lang w:val="en-US"/>
            </w:rPr>
            <w:t xml:space="preserve"> se </w:t>
          </w:r>
          <w:proofErr w:type="spellStart"/>
          <w:r>
            <w:rPr>
              <w:color w:val="262626"/>
              <w:lang w:val="en-US"/>
            </w:rPr>
            <w:t>déroulent</w:t>
          </w:r>
          <w:proofErr w:type="spellEnd"/>
          <w:r>
            <w:rPr>
              <w:color w:val="262626"/>
              <w:lang w:val="en-US"/>
            </w:rPr>
            <w:t xml:space="preserve">, </w:t>
          </w:r>
          <w:proofErr w:type="spellStart"/>
          <w:r>
            <w:rPr>
              <w:color w:val="262626"/>
              <w:lang w:val="en-US"/>
            </w:rPr>
            <w:t>sauf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demande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particulière</w:t>
          </w:r>
          <w:proofErr w:type="spellEnd"/>
          <w:r>
            <w:rPr>
              <w:color w:val="262626"/>
              <w:lang w:val="en-US"/>
            </w:rPr>
            <w:t xml:space="preserve">, de 9h15 à 12h00 le </w:t>
          </w:r>
          <w:proofErr w:type="spellStart"/>
          <w:r>
            <w:rPr>
              <w:color w:val="262626"/>
              <w:lang w:val="en-US"/>
            </w:rPr>
            <w:t>matin</w:t>
          </w:r>
          <w:proofErr w:type="spellEnd"/>
          <w:r>
            <w:rPr>
              <w:color w:val="262626"/>
              <w:lang w:val="en-US"/>
            </w:rPr>
            <w:t xml:space="preserve"> et de 13h00 à 15h30 </w:t>
          </w:r>
          <w:proofErr w:type="spellStart"/>
          <w:r>
            <w:rPr>
              <w:color w:val="262626"/>
              <w:lang w:val="en-US"/>
            </w:rPr>
            <w:t>l’après</w:t>
          </w:r>
          <w:proofErr w:type="spellEnd"/>
          <w:r>
            <w:rPr>
              <w:color w:val="262626"/>
              <w:lang w:val="en-US"/>
            </w:rPr>
            <w:t>-midi.</w:t>
          </w:r>
        </w:p>
        <w:p w14:paraId="7F50A778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543591E4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262AB5DD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4F8FB78D" w14:textId="32FF0D5E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ab/>
          </w:r>
        </w:p>
        <w:p w14:paraId="7DB09042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57817503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Choix</w:t>
          </w:r>
          <w:proofErr w:type="spellEnd"/>
          <w:r>
            <w:rPr>
              <w:color w:val="262626"/>
              <w:lang w:val="en-US"/>
            </w:rPr>
            <w:t xml:space="preserve"> des </w:t>
          </w:r>
          <w:proofErr w:type="spellStart"/>
          <w:r>
            <w:rPr>
              <w:color w:val="262626"/>
              <w:lang w:val="en-US"/>
            </w:rPr>
            <w:t>activités</w:t>
          </w:r>
          <w:proofErr w:type="spellEnd"/>
        </w:p>
        <w:p w14:paraId="1C72D74C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7CBA44F7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Niveau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scolaire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 ……………………………………………………</w:t>
          </w:r>
        </w:p>
        <w:p w14:paraId="10F4A714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Date et </w:t>
          </w:r>
          <w:proofErr w:type="spellStart"/>
          <w:r>
            <w:rPr>
              <w:color w:val="262626"/>
              <w:lang w:val="en-US"/>
            </w:rPr>
            <w:t>heure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proofErr w:type="gramStart"/>
          <w:r>
            <w:rPr>
              <w:color w:val="262626"/>
              <w:lang w:val="en-US"/>
            </w:rPr>
            <w:t>souhaitée</w:t>
          </w:r>
          <w:proofErr w:type="spellEnd"/>
          <w:r>
            <w:rPr>
              <w:color w:val="262626"/>
              <w:lang w:val="en-US"/>
            </w:rPr>
            <w:t xml:space="preserve"> :</w:t>
          </w:r>
          <w:proofErr w:type="gramEnd"/>
          <w:r>
            <w:rPr>
              <w:color w:val="262626"/>
              <w:lang w:val="en-US"/>
            </w:rPr>
            <w:t xml:space="preserve"> </w:t>
          </w:r>
          <w:r>
            <w:rPr>
              <w:color w:val="262626"/>
              <w:lang w:val="en-US"/>
            </w:rPr>
            <w:tab/>
            <w:t>…………………………………………</w:t>
          </w:r>
        </w:p>
        <w:p w14:paraId="14BA5ABF" w14:textId="53427482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Nombre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d’enfants</w:t>
          </w:r>
          <w:proofErr w:type="spellEnd"/>
          <w:r>
            <w:rPr>
              <w:color w:val="262626"/>
              <w:lang w:val="en-US"/>
            </w:rPr>
            <w:t xml:space="preserve"> : </w:t>
          </w:r>
          <w:r>
            <w:rPr>
              <w:color w:val="262626"/>
              <w:lang w:val="en-US"/>
            </w:rPr>
            <w:tab/>
            <w:t xml:space="preserve"> 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 xml:space="preserve">* </w:t>
          </w:r>
          <w:r>
            <w:rPr>
              <w:color w:val="262626"/>
              <w:lang w:val="en-US"/>
            </w:rPr>
            <w:tab/>
          </w:r>
          <w:proofErr w:type="spellStart"/>
          <w:r>
            <w:rPr>
              <w:color w:val="262626"/>
              <w:lang w:val="en-US"/>
            </w:rPr>
            <w:t>Journée</w:t>
          </w:r>
          <w:proofErr w:type="spellEnd"/>
          <w:r>
            <w:rPr>
              <w:color w:val="262626"/>
              <w:lang w:val="en-US"/>
            </w:rPr>
            <w:t xml:space="preserve"> (9€) </w:t>
          </w:r>
          <w:r w:rsidR="00915A59">
            <w:rPr>
              <w:color w:val="262626"/>
              <w:lang w:val="en-US"/>
            </w:rPr>
            <w:t>/ Demi-</w:t>
          </w:r>
          <w:proofErr w:type="spellStart"/>
          <w:r w:rsidR="00915A59">
            <w:rPr>
              <w:color w:val="262626"/>
              <w:lang w:val="en-US"/>
            </w:rPr>
            <w:t>journée</w:t>
          </w:r>
          <w:proofErr w:type="spellEnd"/>
          <w:r w:rsidR="00915A59">
            <w:rPr>
              <w:color w:val="262626"/>
              <w:lang w:val="en-US"/>
            </w:rPr>
            <w:t xml:space="preserve"> (5,5€)</w:t>
          </w:r>
          <w:bookmarkStart w:id="0" w:name="_GoBack"/>
          <w:bookmarkEnd w:id="0"/>
        </w:p>
        <w:p w14:paraId="4C3818DE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7EBAF832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65D0A20E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Eveil</w:t>
          </w:r>
          <w:proofErr w:type="spellEnd"/>
          <w:r>
            <w:rPr>
              <w:color w:val="262626"/>
              <w:lang w:val="en-US"/>
            </w:rPr>
            <w:t xml:space="preserve"> à la nature (4-6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0FE5D1B9" w14:textId="11488782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A la </w:t>
          </w:r>
          <w:proofErr w:type="spellStart"/>
          <w:r>
            <w:rPr>
              <w:color w:val="262626"/>
              <w:lang w:val="en-US"/>
            </w:rPr>
            <w:t>recherch</w:t>
          </w:r>
          <w:r w:rsidR="00915A59">
            <w:rPr>
              <w:color w:val="262626"/>
              <w:lang w:val="en-US"/>
            </w:rPr>
            <w:t>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d’Abélard</w:t>
          </w:r>
          <w:proofErr w:type="spellEnd"/>
          <w:r>
            <w:rPr>
              <w:color w:val="262626"/>
              <w:lang w:val="en-US"/>
            </w:rPr>
            <w:t xml:space="preserve"> (4-6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7EAB697D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Drôles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d’oiseaux</w:t>
          </w:r>
          <w:proofErr w:type="spellEnd"/>
          <w:r>
            <w:rPr>
              <w:color w:val="262626"/>
              <w:lang w:val="en-US"/>
            </w:rPr>
            <w:t xml:space="preserve"> (4-8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 xml:space="preserve">) à </w:t>
          </w:r>
          <w:proofErr w:type="spellStart"/>
          <w:r>
            <w:rPr>
              <w:color w:val="262626"/>
              <w:lang w:val="en-US"/>
            </w:rPr>
            <w:t>partir</w:t>
          </w:r>
          <w:proofErr w:type="spellEnd"/>
          <w:r>
            <w:rPr>
              <w:color w:val="262626"/>
              <w:lang w:val="en-US"/>
            </w:rPr>
            <w:t xml:space="preserve"> du 1 </w:t>
          </w:r>
          <w:proofErr w:type="spellStart"/>
          <w:r>
            <w:rPr>
              <w:color w:val="262626"/>
              <w:lang w:val="en-US"/>
            </w:rPr>
            <w:t>avril</w:t>
          </w:r>
          <w:proofErr w:type="spell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10FAE4F6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Mythes</w:t>
          </w:r>
          <w:proofErr w:type="spellEnd"/>
          <w:r>
            <w:rPr>
              <w:color w:val="262626"/>
              <w:lang w:val="en-US"/>
            </w:rPr>
            <w:t xml:space="preserve"> et </w:t>
          </w:r>
          <w:proofErr w:type="spellStart"/>
          <w:r>
            <w:rPr>
              <w:color w:val="262626"/>
              <w:lang w:val="en-US"/>
            </w:rPr>
            <w:t>legendes</w:t>
          </w:r>
          <w:proofErr w:type="spellEnd"/>
          <w:r>
            <w:rPr>
              <w:color w:val="262626"/>
              <w:lang w:val="en-US"/>
            </w:rPr>
            <w:t xml:space="preserve"> (4-12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04BCAEAD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En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avant</w:t>
          </w:r>
          <w:proofErr w:type="spellEnd"/>
          <w:r>
            <w:rPr>
              <w:color w:val="262626"/>
              <w:lang w:val="en-US"/>
            </w:rPr>
            <w:t xml:space="preserve"> la nature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0B61F57B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Nom </w:t>
          </w:r>
          <w:proofErr w:type="spellStart"/>
          <w:r>
            <w:rPr>
              <w:color w:val="262626"/>
              <w:lang w:val="en-US"/>
            </w:rPr>
            <w:t>d’une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carotte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4813324B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t>Dessine</w:t>
          </w:r>
          <w:proofErr w:type="spellEnd"/>
          <w:r>
            <w:rPr>
              <w:color w:val="262626"/>
              <w:lang w:val="en-US"/>
            </w:rPr>
            <w:t xml:space="preserve"> ton </w:t>
          </w:r>
          <w:proofErr w:type="spellStart"/>
          <w:r>
            <w:rPr>
              <w:color w:val="262626"/>
              <w:lang w:val="en-US"/>
            </w:rPr>
            <w:t>blason</w:t>
          </w:r>
          <w:proofErr w:type="spellEnd"/>
          <w:r>
            <w:rPr>
              <w:color w:val="262626"/>
              <w:lang w:val="en-US"/>
            </w:rPr>
            <w:t xml:space="preserve"> (6-12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237D5372" w14:textId="77777777" w:rsidR="00A63E73" w:rsidRDefault="00A63E73" w:rsidP="00A63E73">
          <w:pPr>
            <w:rPr>
              <w:color w:val="262626"/>
              <w:lang w:val="en-US"/>
            </w:rPr>
          </w:pPr>
          <w:proofErr w:type="spellStart"/>
          <w:r>
            <w:rPr>
              <w:color w:val="262626"/>
              <w:lang w:val="en-US"/>
            </w:rPr>
            <w:lastRenderedPageBreak/>
            <w:t>Fais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comme</w:t>
          </w:r>
          <w:proofErr w:type="spellEnd"/>
          <w:r>
            <w:rPr>
              <w:color w:val="262626"/>
              <w:lang w:val="en-US"/>
            </w:rPr>
            <w:t xml:space="preserve"> </w:t>
          </w:r>
          <w:proofErr w:type="spellStart"/>
          <w:r>
            <w:rPr>
              <w:color w:val="262626"/>
              <w:lang w:val="en-US"/>
            </w:rPr>
            <w:t>l’oiseau</w:t>
          </w:r>
          <w:proofErr w:type="spellEnd"/>
          <w:r>
            <w:rPr>
              <w:color w:val="262626"/>
              <w:lang w:val="en-US"/>
            </w:rPr>
            <w:t xml:space="preserve"> (8-12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 xml:space="preserve">) à </w:t>
          </w:r>
          <w:proofErr w:type="spellStart"/>
          <w:r>
            <w:rPr>
              <w:color w:val="262626"/>
              <w:lang w:val="en-US"/>
            </w:rPr>
            <w:t>partir</w:t>
          </w:r>
          <w:proofErr w:type="spellEnd"/>
          <w:r>
            <w:rPr>
              <w:color w:val="262626"/>
              <w:lang w:val="en-US"/>
            </w:rPr>
            <w:t xml:space="preserve"> du 1 </w:t>
          </w:r>
          <w:proofErr w:type="spellStart"/>
          <w:r>
            <w:rPr>
              <w:color w:val="262626"/>
              <w:lang w:val="en-US"/>
            </w:rPr>
            <w:t>avril</w:t>
          </w:r>
          <w:proofErr w:type="spellEnd"/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</w:t>
          </w:r>
          <w:proofErr w:type="gramStart"/>
          <w:r>
            <w:rPr>
              <w:color w:val="262626"/>
              <w:lang w:val="en-US"/>
            </w:rPr>
            <w:t>………</w:t>
          </w:r>
          <w:proofErr w:type="gramEnd"/>
          <w:r>
            <w:rPr>
              <w:color w:val="262626"/>
              <w:lang w:val="en-US"/>
            </w:rPr>
            <w:t>..)</w:t>
          </w:r>
        </w:p>
        <w:p w14:paraId="19F6FAFB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Jehay, les secrets d’un château (8-12 </w:t>
          </w:r>
          <w:proofErr w:type="spellStart"/>
          <w:r>
            <w:rPr>
              <w:color w:val="262626"/>
              <w:lang w:val="en-US"/>
            </w:rPr>
            <w:t>ans</w:t>
          </w:r>
          <w:proofErr w:type="spellEnd"/>
          <w:r>
            <w:rPr>
              <w:color w:val="262626"/>
              <w:lang w:val="en-US"/>
            </w:rPr>
            <w:t>)</w:t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</w:r>
          <w:r>
            <w:rPr>
              <w:color w:val="262626"/>
              <w:lang w:val="en-US"/>
            </w:rPr>
            <w:tab/>
            <w:t>(………..)</w:t>
          </w:r>
        </w:p>
        <w:p w14:paraId="33073C5C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37A372B5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14746911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Document à </w:t>
          </w:r>
          <w:proofErr w:type="spellStart"/>
          <w:r>
            <w:rPr>
              <w:color w:val="262626"/>
              <w:lang w:val="en-US"/>
            </w:rPr>
            <w:t>renvoyer</w:t>
          </w:r>
          <w:proofErr w:type="spellEnd"/>
          <w:r>
            <w:rPr>
              <w:color w:val="262626"/>
              <w:lang w:val="en-US"/>
            </w:rPr>
            <w:t xml:space="preserve"> à</w:t>
          </w:r>
        </w:p>
        <w:p w14:paraId="50EF6673" w14:textId="77777777" w:rsidR="00A63E73" w:rsidRDefault="00A63E73" w:rsidP="00A63E73">
          <w:pPr>
            <w:rPr>
              <w:color w:val="262626"/>
              <w:lang w:val="en-US"/>
            </w:rPr>
          </w:pPr>
        </w:p>
        <w:p w14:paraId="0B3A293D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>Nicolas BLERET</w:t>
          </w:r>
        </w:p>
        <w:p w14:paraId="514CCC5F" w14:textId="77777777" w:rsidR="00A63E73" w:rsidRDefault="00A63E73" w:rsidP="00A63E73">
          <w:pPr>
            <w:rPr>
              <w:color w:val="262626"/>
              <w:lang w:val="en-US"/>
            </w:rPr>
          </w:pPr>
          <w:r>
            <w:rPr>
              <w:color w:val="262626"/>
              <w:lang w:val="en-US"/>
            </w:rPr>
            <w:t xml:space="preserve">Château de Jehay / Rue du </w:t>
          </w:r>
          <w:proofErr w:type="spellStart"/>
          <w:r>
            <w:rPr>
              <w:color w:val="262626"/>
              <w:lang w:val="en-US"/>
            </w:rPr>
            <w:t>Parc</w:t>
          </w:r>
          <w:proofErr w:type="spellEnd"/>
          <w:r>
            <w:rPr>
              <w:color w:val="262626"/>
              <w:lang w:val="en-US"/>
            </w:rPr>
            <w:t xml:space="preserve"> 1 / 4540 AMAY</w:t>
          </w:r>
        </w:p>
        <w:p w14:paraId="0A492FBB" w14:textId="77777777" w:rsidR="00A63E73" w:rsidRDefault="00A63E73" w:rsidP="00A63E73">
          <w:pPr>
            <w:rPr>
              <w:color w:val="262626"/>
              <w:lang w:val="en-US"/>
            </w:rPr>
          </w:pPr>
          <w:proofErr w:type="gramStart"/>
          <w:r>
            <w:rPr>
              <w:color w:val="262626"/>
              <w:lang w:val="en-US"/>
            </w:rPr>
            <w:t>Tel :</w:t>
          </w:r>
          <w:proofErr w:type="gramEnd"/>
          <w:r>
            <w:rPr>
              <w:color w:val="262626"/>
              <w:lang w:val="en-US"/>
            </w:rPr>
            <w:t xml:space="preserve"> 04/279.44.00</w:t>
          </w:r>
        </w:p>
        <w:p w14:paraId="65B73C20" w14:textId="34B8DCE5" w:rsidR="002F597E" w:rsidRDefault="00A63E73" w:rsidP="00A63E73">
          <w:proofErr w:type="gramStart"/>
          <w:r>
            <w:rPr>
              <w:color w:val="262626"/>
              <w:lang w:val="en-US"/>
            </w:rPr>
            <w:t>Mail :</w:t>
          </w:r>
          <w:proofErr w:type="gramEnd"/>
          <w:r>
            <w:rPr>
              <w:color w:val="262626"/>
              <w:lang w:val="en-US"/>
            </w:rPr>
            <w:t xml:space="preserve"> </w:t>
          </w:r>
          <w:hyperlink r:id="rId10" w:history="1">
            <w:r w:rsidRPr="0089447C">
              <w:rPr>
                <w:rStyle w:val="Lienhypertexte"/>
                <w:lang w:val="en-US"/>
              </w:rPr>
              <w:t>Nicolas.bleret@chateaujehay.be</w:t>
            </w:r>
          </w:hyperlink>
        </w:p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1"/>
      <w:footerReference w:type="first" r:id="rId12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FCD8" w14:textId="77777777" w:rsidR="00A41E95" w:rsidRDefault="00A41E95" w:rsidP="002C5718">
      <w:pPr>
        <w:spacing w:after="0" w:line="240" w:lineRule="auto"/>
      </w:pPr>
      <w:r>
        <w:separator/>
      </w:r>
    </w:p>
  </w:endnote>
  <w:endnote w:type="continuationSeparator" w:id="0">
    <w:p w14:paraId="18B8D928" w14:textId="77777777" w:rsidR="00A41E95" w:rsidRDefault="00A41E95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843C" w14:textId="4405FFB4" w:rsidR="002F597E" w:rsidRPr="003D705B" w:rsidRDefault="001E559F" w:rsidP="001E559F">
    <w:pPr>
      <w:jc w:val="center"/>
      <w:rPr>
        <w:sz w:val="16"/>
        <w:szCs w:val="16"/>
      </w:rPr>
    </w:pPr>
    <w:r w:rsidRPr="001E559F">
      <w:rPr>
        <w:rFonts w:cs="Calibri"/>
        <w:color w:val="D8006B"/>
        <w:sz w:val="16"/>
        <w:szCs w:val="16"/>
      </w:rPr>
      <w:t>ASBL de gestion du Château de Jehay</w:t>
    </w:r>
    <w:r w:rsidR="002F597E" w:rsidRPr="003D705B">
      <w:rPr>
        <w:sz w:val="16"/>
        <w:szCs w:val="16"/>
      </w:rPr>
      <w:t>- Rue du Parc, 1 - 4540 Amay - Tél. : +32(0)85 82 44 00</w:t>
    </w:r>
    <w:r>
      <w:rPr>
        <w:sz w:val="16"/>
        <w:szCs w:val="16"/>
      </w:rPr>
      <w:br/>
    </w:r>
    <w:r w:rsidR="002F597E" w:rsidRPr="003D705B">
      <w:rPr>
        <w:sz w:val="16"/>
        <w:szCs w:val="16"/>
      </w:rPr>
      <w:t>info@chateaujehay.be - www.chateaujehay.be</w:t>
    </w:r>
    <w:r>
      <w:rPr>
        <w:sz w:val="16"/>
        <w:szCs w:val="16"/>
      </w:rPr>
      <w:t xml:space="preserve"> - </w:t>
    </w:r>
    <w:r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B163" w14:textId="77777777" w:rsidR="00A41E95" w:rsidRDefault="00A41E95" w:rsidP="002C5718">
      <w:pPr>
        <w:spacing w:after="0" w:line="240" w:lineRule="auto"/>
      </w:pPr>
      <w:r>
        <w:separator/>
      </w:r>
    </w:p>
  </w:footnote>
  <w:footnote w:type="continuationSeparator" w:id="0">
    <w:p w14:paraId="41C27BBB" w14:textId="77777777" w:rsidR="00A41E95" w:rsidRDefault="00A41E95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6C43C6"/>
    <w:multiLevelType w:val="hybridMultilevel"/>
    <w:tmpl w:val="E23CDC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CA0"/>
    <w:multiLevelType w:val="hybridMultilevel"/>
    <w:tmpl w:val="BE6EF1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JmO+pc7YqndOGgwhaQoSqtAlJ8A=" w:salt="LR385M/J31vHMXXPQmc4F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10F26"/>
    <w:rsid w:val="00085C4C"/>
    <w:rsid w:val="00091330"/>
    <w:rsid w:val="00091DBA"/>
    <w:rsid w:val="000B0FD7"/>
    <w:rsid w:val="000C3C82"/>
    <w:rsid w:val="00130DB8"/>
    <w:rsid w:val="001C6954"/>
    <w:rsid w:val="001C6C64"/>
    <w:rsid w:val="001D4D00"/>
    <w:rsid w:val="001D5E85"/>
    <w:rsid w:val="001E559F"/>
    <w:rsid w:val="0025139A"/>
    <w:rsid w:val="00284ACB"/>
    <w:rsid w:val="00294B3C"/>
    <w:rsid w:val="002A5F2F"/>
    <w:rsid w:val="002C5718"/>
    <w:rsid w:val="002F597E"/>
    <w:rsid w:val="0031014A"/>
    <w:rsid w:val="003921E3"/>
    <w:rsid w:val="003A1025"/>
    <w:rsid w:val="003C2DCC"/>
    <w:rsid w:val="003D705B"/>
    <w:rsid w:val="003F3C7F"/>
    <w:rsid w:val="00414ADE"/>
    <w:rsid w:val="0045096D"/>
    <w:rsid w:val="0048643F"/>
    <w:rsid w:val="004A33D2"/>
    <w:rsid w:val="004A63E5"/>
    <w:rsid w:val="004C1DC1"/>
    <w:rsid w:val="004D600F"/>
    <w:rsid w:val="004F48C0"/>
    <w:rsid w:val="00524129"/>
    <w:rsid w:val="00596FCD"/>
    <w:rsid w:val="005A3F0F"/>
    <w:rsid w:val="005A6D94"/>
    <w:rsid w:val="005C2A45"/>
    <w:rsid w:val="005D191D"/>
    <w:rsid w:val="005E779B"/>
    <w:rsid w:val="006A319B"/>
    <w:rsid w:val="006A64AE"/>
    <w:rsid w:val="006C6EF7"/>
    <w:rsid w:val="00742157"/>
    <w:rsid w:val="0077544A"/>
    <w:rsid w:val="00784F17"/>
    <w:rsid w:val="007A4F72"/>
    <w:rsid w:val="007B038A"/>
    <w:rsid w:val="007B61BF"/>
    <w:rsid w:val="007D5519"/>
    <w:rsid w:val="007E5917"/>
    <w:rsid w:val="0081264D"/>
    <w:rsid w:val="008171FE"/>
    <w:rsid w:val="00827457"/>
    <w:rsid w:val="00833BD3"/>
    <w:rsid w:val="00853F69"/>
    <w:rsid w:val="00871549"/>
    <w:rsid w:val="00891777"/>
    <w:rsid w:val="008D367B"/>
    <w:rsid w:val="008E0129"/>
    <w:rsid w:val="008F496A"/>
    <w:rsid w:val="00906868"/>
    <w:rsid w:val="00915A59"/>
    <w:rsid w:val="009228B1"/>
    <w:rsid w:val="00935CA2"/>
    <w:rsid w:val="00976880"/>
    <w:rsid w:val="00977DE7"/>
    <w:rsid w:val="0099231C"/>
    <w:rsid w:val="009C6ED4"/>
    <w:rsid w:val="00A04337"/>
    <w:rsid w:val="00A11478"/>
    <w:rsid w:val="00A16BC3"/>
    <w:rsid w:val="00A229F8"/>
    <w:rsid w:val="00A2663D"/>
    <w:rsid w:val="00A3471E"/>
    <w:rsid w:val="00A40688"/>
    <w:rsid w:val="00A41E95"/>
    <w:rsid w:val="00A43131"/>
    <w:rsid w:val="00A52DA2"/>
    <w:rsid w:val="00A63E73"/>
    <w:rsid w:val="00A9109F"/>
    <w:rsid w:val="00AC7D36"/>
    <w:rsid w:val="00AD3EF9"/>
    <w:rsid w:val="00AF503A"/>
    <w:rsid w:val="00B06718"/>
    <w:rsid w:val="00B13A8A"/>
    <w:rsid w:val="00B33DF6"/>
    <w:rsid w:val="00B36A83"/>
    <w:rsid w:val="00BA7D47"/>
    <w:rsid w:val="00BB450E"/>
    <w:rsid w:val="00BB73EE"/>
    <w:rsid w:val="00BF4FC0"/>
    <w:rsid w:val="00C333FB"/>
    <w:rsid w:val="00C33BCC"/>
    <w:rsid w:val="00C67AC8"/>
    <w:rsid w:val="00C81F3E"/>
    <w:rsid w:val="00CB2EC1"/>
    <w:rsid w:val="00CC33A8"/>
    <w:rsid w:val="00D042A1"/>
    <w:rsid w:val="00D64755"/>
    <w:rsid w:val="00DA0088"/>
    <w:rsid w:val="00DA357B"/>
    <w:rsid w:val="00E22388"/>
    <w:rsid w:val="00E638A6"/>
    <w:rsid w:val="00E77DC5"/>
    <w:rsid w:val="00E92382"/>
    <w:rsid w:val="00EC0AE8"/>
    <w:rsid w:val="00EC18CD"/>
    <w:rsid w:val="00ED34D6"/>
    <w:rsid w:val="00EF6966"/>
    <w:rsid w:val="00F24EBB"/>
    <w:rsid w:val="00F567F9"/>
    <w:rsid w:val="00FC33C3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las.bleret@chateaujehay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62A79ECFA69E14F8A5DE3E3D7D1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2264-1EE5-9A41-AD0A-9AECFFAE6CF5}"/>
      </w:docPartPr>
      <w:docPartBody>
        <w:p w:rsidR="00A329FE" w:rsidRDefault="00833BBE" w:rsidP="00833BBE">
          <w:pPr>
            <w:pStyle w:val="C62A79ECFA69E14F8A5DE3E3D7D1E5F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0C6C3C"/>
    <w:rsid w:val="00583D2A"/>
    <w:rsid w:val="005B3F8C"/>
    <w:rsid w:val="006F0258"/>
    <w:rsid w:val="00833BBE"/>
    <w:rsid w:val="00A329FE"/>
    <w:rsid w:val="00A47698"/>
    <w:rsid w:val="00B01762"/>
    <w:rsid w:val="00E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B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6A370-5A84-4C38-B0F4-23B7DFDD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2021-09-20T06:29:00Z</dcterms:created>
  <dcterms:modified xsi:type="dcterms:W3CDTF">2022-09-08T12:29:00Z</dcterms:modified>
</cp:coreProperties>
</file>